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962F2B" w:rsidRDefault="00566760">
      <w:pPr>
        <w:pStyle w:val="Title"/>
        <w:rPr>
          <w:sz w:val="50"/>
          <w:szCs w:val="50"/>
        </w:rPr>
      </w:pPr>
      <w:bookmarkStart w:id="0" w:name="_gjdgxs" w:colFirst="0" w:colLast="0"/>
      <w:bookmarkEnd w:id="0"/>
      <w:r>
        <w:rPr>
          <w:sz w:val="50"/>
          <w:szCs w:val="50"/>
          <w:lang w:bidi="pt-PT"/>
        </w:rPr>
        <w:t xml:space="preserve">A nossa visão para um tratado global ambicioso e eficaz para acabar com a poluição por plásticos </w:t>
      </w:r>
    </w:p>
    <w:p w14:paraId="00000002" w14:textId="77777777" w:rsidR="00962F2B" w:rsidRDefault="00566760">
      <w:pPr>
        <w:pStyle w:val="Subtitle"/>
        <w:spacing w:after="120"/>
      </w:pPr>
      <w:bookmarkStart w:id="1" w:name="_30j0zll" w:colFirst="0" w:colLast="0"/>
      <w:bookmarkEnd w:id="1"/>
      <w:r>
        <w:rPr>
          <w:sz w:val="28"/>
          <w:szCs w:val="28"/>
          <w:lang w:bidi="pt-PT"/>
        </w:rPr>
        <w:t xml:space="preserve">Declaração conjunta da Coligação Empresarial para um Tratado Global sobre Plásticos </w:t>
      </w:r>
    </w:p>
    <w:p w14:paraId="00000003" w14:textId="77777777" w:rsidR="00962F2B" w:rsidRDefault="00962F2B">
      <w:pPr>
        <w:jc w:val="both"/>
        <w:rPr>
          <w:rFonts w:ascii="Proxima Nova" w:eastAsia="Proxima Nova" w:hAnsi="Proxima Nova" w:cs="Proxima Nova"/>
        </w:rPr>
      </w:pPr>
    </w:p>
    <w:p w14:paraId="00000004" w14:textId="77777777" w:rsidR="00962F2B" w:rsidRDefault="00566760">
      <w:pPr>
        <w:jc w:val="both"/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  <w:lang w:bidi="pt-PT"/>
        </w:rPr>
        <w:t xml:space="preserve">Somos um grupo de empresas da cadeia de valor dos plásticos, instituições financeiras e importantes organizações não governamentais (ONG) que apoiam o desenvolvimento de </w:t>
      </w:r>
      <w:r>
        <w:rPr>
          <w:rFonts w:ascii="Proxima Nova" w:eastAsia="Proxima Nova" w:hAnsi="Proxima Nova" w:cs="Proxima Nova"/>
          <w:lang w:bidi="pt-PT"/>
        </w:rPr>
        <w:t xml:space="preserve">um tratado global ambicioso e eficaz, para acabar com a poluição por plásticos. </w:t>
      </w:r>
    </w:p>
    <w:p w14:paraId="00000005" w14:textId="77777777" w:rsidR="00962F2B" w:rsidRDefault="00962F2B">
      <w:pPr>
        <w:jc w:val="both"/>
        <w:rPr>
          <w:rFonts w:ascii="Proxima Nova" w:eastAsia="Proxima Nova" w:hAnsi="Proxima Nova" w:cs="Proxima Nova"/>
        </w:rPr>
      </w:pPr>
    </w:p>
    <w:p w14:paraId="00000006" w14:textId="77777777" w:rsidR="00962F2B" w:rsidRDefault="00566760">
      <w:pPr>
        <w:jc w:val="both"/>
        <w:rPr>
          <w:rFonts w:ascii="Proxima Nova" w:eastAsia="Proxima Nova" w:hAnsi="Proxima Nova" w:cs="Proxima Nova"/>
          <w:color w:val="222222"/>
        </w:rPr>
      </w:pPr>
      <w:r>
        <w:rPr>
          <w:rFonts w:ascii="Proxima Nova" w:eastAsia="Proxima Nova" w:hAnsi="Proxima Nova" w:cs="Proxima Nova"/>
          <w:color w:val="222222"/>
          <w:lang w:bidi="pt-PT"/>
        </w:rPr>
        <w:t>Este documento expõe a nossa visão partilhada, os principais resultados necessários para alcançar esta visão, os elementos-chave que acreditamos que um tratado global para ac</w:t>
      </w:r>
      <w:r>
        <w:rPr>
          <w:rFonts w:ascii="Proxima Nova" w:eastAsia="Proxima Nova" w:hAnsi="Proxima Nova" w:cs="Proxima Nova"/>
          <w:color w:val="222222"/>
          <w:lang w:bidi="pt-PT"/>
        </w:rPr>
        <w:t>abar com a poluição por plásticos deve incluir e os objetivos planeados da Coligação. Conclui com um apelo para que mais organizações se juntem a nós.</w:t>
      </w:r>
    </w:p>
    <w:p w14:paraId="00000007" w14:textId="77777777" w:rsidR="00962F2B" w:rsidRDefault="00962F2B">
      <w:pPr>
        <w:jc w:val="both"/>
        <w:rPr>
          <w:rFonts w:ascii="Proxima Nova" w:eastAsia="Proxima Nova" w:hAnsi="Proxima Nova" w:cs="Proxima Nova"/>
          <w:color w:val="FF0000"/>
        </w:rPr>
      </w:pPr>
    </w:p>
    <w:p w14:paraId="00000008" w14:textId="77777777" w:rsidR="00962F2B" w:rsidRDefault="00566760">
      <w:pPr>
        <w:pStyle w:val="Heading1"/>
        <w:spacing w:before="200"/>
        <w:rPr>
          <w:b/>
        </w:rPr>
      </w:pPr>
      <w:bookmarkStart w:id="2" w:name="_l9uc4jb3dnib" w:colFirst="0" w:colLast="0"/>
      <w:bookmarkEnd w:id="2"/>
      <w:r>
        <w:rPr>
          <w:lang w:bidi="pt-PT"/>
        </w:rPr>
        <w:t xml:space="preserve">A nossa visão </w:t>
      </w:r>
    </w:p>
    <w:p w14:paraId="00000009" w14:textId="77777777" w:rsidR="00962F2B" w:rsidRDefault="00566760">
      <w:pPr>
        <w:jc w:val="both"/>
        <w:rPr>
          <w:rFonts w:ascii="Proxima Nova" w:eastAsia="Proxima Nova" w:hAnsi="Proxima Nova" w:cs="Proxima Nova"/>
          <w:b/>
        </w:rPr>
      </w:pPr>
      <w:r>
        <w:rPr>
          <w:rFonts w:ascii="Proxima Nova" w:eastAsia="Proxima Nova" w:hAnsi="Proxima Nova" w:cs="Proxima Nova"/>
          <w:b/>
          <w:lang w:bidi="pt-PT"/>
        </w:rPr>
        <w:t xml:space="preserve">A nossa visão é uma economia circular, em que o plástico nunca se torne lixo ou poluição </w:t>
      </w:r>
      <w:r>
        <w:rPr>
          <w:rFonts w:ascii="Proxima Nova" w:eastAsia="Proxima Nova" w:hAnsi="Proxima Nova" w:cs="Proxima Nova"/>
          <w:b/>
          <w:lang w:bidi="pt-PT"/>
        </w:rPr>
        <w:t xml:space="preserve">e o valor dos produtos e materiais seja retido na economia. </w:t>
      </w:r>
    </w:p>
    <w:p w14:paraId="0000000A" w14:textId="77777777" w:rsidR="00962F2B" w:rsidRDefault="00962F2B">
      <w:pPr>
        <w:rPr>
          <w:rFonts w:ascii="Proxima Nova" w:eastAsia="Proxima Nova" w:hAnsi="Proxima Nova" w:cs="Proxima Nova"/>
        </w:rPr>
      </w:pPr>
    </w:p>
    <w:p w14:paraId="0000000B" w14:textId="77777777" w:rsidR="00962F2B" w:rsidRDefault="00566760">
      <w:pPr>
        <w:jc w:val="both"/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  <w:lang w:bidi="pt-PT"/>
        </w:rPr>
        <w:t xml:space="preserve">Uma abordagem abrangente de economia circular pode abordar as causas profundas da poluição por plásticos e contribuir para os esforços globais de combate à </w:t>
      </w:r>
      <w:r>
        <w:rPr>
          <w:rFonts w:ascii="Proxima Nova" w:eastAsia="Proxima Nova" w:hAnsi="Proxima Nova" w:cs="Proxima Nova"/>
          <w:vertAlign w:val="superscript"/>
          <w:lang w:bidi="pt-PT"/>
        </w:rPr>
        <w:footnoteReference w:id="1"/>
      </w:r>
      <w:r>
        <w:rPr>
          <w:rFonts w:ascii="Proxima Nova" w:eastAsia="Proxima Nova" w:hAnsi="Proxima Nova" w:cs="Proxima Nova"/>
          <w:lang w:bidi="pt-PT"/>
        </w:rPr>
        <w:t>crise climática e da biodiversidade,</w:t>
      </w:r>
      <w:r>
        <w:rPr>
          <w:rFonts w:ascii="Proxima Nova" w:eastAsia="Proxima Nova" w:hAnsi="Proxima Nova" w:cs="Proxima Nova"/>
          <w:vertAlign w:val="superscript"/>
          <w:lang w:bidi="pt-PT"/>
        </w:rPr>
        <w:footnoteReference w:id="2"/>
      </w:r>
      <w:r>
        <w:rPr>
          <w:rFonts w:ascii="Proxima Nova" w:eastAsia="Proxima Nova" w:hAnsi="Proxima Nova" w:cs="Proxima Nova"/>
          <w:lang w:bidi="pt-PT"/>
        </w:rPr>
        <w:t xml:space="preserve"> proporcionando ao mesmo tempo benefícios económicos, ambientais e sociais.</w:t>
      </w:r>
    </w:p>
    <w:p w14:paraId="0000000C" w14:textId="77777777" w:rsidR="00962F2B" w:rsidRDefault="00962F2B">
      <w:pPr>
        <w:jc w:val="both"/>
        <w:rPr>
          <w:rFonts w:ascii="Proxima Nova" w:eastAsia="Proxima Nova" w:hAnsi="Proxima Nova" w:cs="Proxima Nova"/>
        </w:rPr>
      </w:pPr>
    </w:p>
    <w:p w14:paraId="0000000D" w14:textId="77777777" w:rsidR="00962F2B" w:rsidRDefault="00566760">
      <w:pPr>
        <w:jc w:val="both"/>
        <w:rPr>
          <w:rFonts w:ascii="Proxima Nova" w:eastAsia="Proxima Nova" w:hAnsi="Proxima Nova" w:cs="Proxima Nova"/>
          <w:b/>
        </w:rPr>
      </w:pPr>
      <w:r>
        <w:rPr>
          <w:rFonts w:ascii="Proxima Nova" w:eastAsia="Proxima Nova" w:hAnsi="Proxima Nova" w:cs="Proxima Nova"/>
          <w:lang w:bidi="pt-PT"/>
        </w:rPr>
        <w:t xml:space="preserve">Atualmente, a maioria dos plásticos não é concebida para uma economia circular, nem é circulada na prática. No entanto, a melhor análise científica disponível mostra-nos que as </w:t>
      </w:r>
      <w:r>
        <w:rPr>
          <w:rFonts w:ascii="Proxima Nova" w:eastAsia="Proxima Nova" w:hAnsi="Proxima Nova" w:cs="Proxima Nova"/>
          <w:lang w:bidi="pt-PT"/>
        </w:rPr>
        <w:t>soluções conhecidas de economia circular, se aplicadas em grande escala, podem reduzir os volumes anuais de poluição por plásticos em, pelo menos, 80% até 2040, em comparação com a situação atual,</w:t>
      </w:r>
      <w:r>
        <w:rPr>
          <w:rFonts w:ascii="Proxima Nova" w:eastAsia="Proxima Nova" w:hAnsi="Proxima Nova" w:cs="Proxima Nova"/>
          <w:vertAlign w:val="superscript"/>
          <w:lang w:bidi="pt-PT"/>
        </w:rPr>
        <w:footnoteReference w:id="3"/>
      </w:r>
      <w:r>
        <w:rPr>
          <w:rFonts w:ascii="Proxima Nova" w:eastAsia="Proxima Nova" w:hAnsi="Proxima Nova" w:cs="Proxima Nova"/>
          <w:lang w:bidi="pt-PT"/>
        </w:rPr>
        <w:t xml:space="preserve"> e alcançar uma poluição por plásticos próxima de zero até</w:t>
      </w:r>
      <w:r>
        <w:rPr>
          <w:rFonts w:ascii="Proxima Nova" w:eastAsia="Proxima Nova" w:hAnsi="Proxima Nova" w:cs="Proxima Nova"/>
          <w:lang w:bidi="pt-PT"/>
        </w:rPr>
        <w:t xml:space="preserve"> 2060, a nível mundial.</w:t>
      </w:r>
      <w:r>
        <w:rPr>
          <w:rFonts w:ascii="Proxima Nova" w:eastAsia="Proxima Nova" w:hAnsi="Proxima Nova" w:cs="Proxima Nova"/>
          <w:vertAlign w:val="superscript"/>
          <w:lang w:bidi="pt-PT"/>
        </w:rPr>
        <w:footnoteReference w:id="4"/>
      </w:r>
      <w:r>
        <w:rPr>
          <w:rFonts w:ascii="Proxima Nova" w:eastAsia="Proxima Nova" w:hAnsi="Proxima Nova" w:cs="Proxima Nova"/>
          <w:lang w:bidi="pt-PT"/>
        </w:rPr>
        <w:t xml:space="preserve"> Para acabar definitivamente com a poluição por plásticos e acelerar o ritmo da mudança, precisamos de uma transformação em todo o sistema que evite, em primeiro lugar, a criação de resíduos plásticos, utilizando uma abordagem de e</w:t>
      </w:r>
      <w:r>
        <w:rPr>
          <w:rFonts w:ascii="Proxima Nova" w:eastAsia="Proxima Nova" w:hAnsi="Proxima Nova" w:cs="Proxima Nova"/>
          <w:lang w:bidi="pt-PT"/>
        </w:rPr>
        <w:t>conomia circular que aborde todas as etapas da cadeia de valor com um elevado nível de ambição.</w:t>
      </w:r>
      <w:r>
        <w:rPr>
          <w:rFonts w:ascii="Proxima Nova" w:eastAsia="Proxima Nova" w:hAnsi="Proxima Nova" w:cs="Proxima Nova"/>
          <w:vertAlign w:val="superscript"/>
          <w:lang w:bidi="pt-PT"/>
        </w:rPr>
        <w:footnoteReference w:id="5"/>
      </w:r>
      <w:r>
        <w:rPr>
          <w:rFonts w:ascii="Proxima Nova" w:eastAsia="Proxima Nova" w:hAnsi="Proxima Nova" w:cs="Proxima Nova"/>
          <w:lang w:bidi="pt-PT"/>
        </w:rPr>
        <w:t xml:space="preserve"> </w:t>
      </w:r>
    </w:p>
    <w:p w14:paraId="0000000E" w14:textId="77777777" w:rsidR="00962F2B" w:rsidRDefault="00962F2B">
      <w:pPr>
        <w:jc w:val="both"/>
        <w:rPr>
          <w:rFonts w:ascii="Proxima Nova" w:eastAsia="Proxima Nova" w:hAnsi="Proxima Nova" w:cs="Proxima Nova"/>
        </w:rPr>
      </w:pPr>
    </w:p>
    <w:p w14:paraId="0000000F" w14:textId="77777777" w:rsidR="00962F2B" w:rsidRDefault="00566760">
      <w:pPr>
        <w:jc w:val="both"/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  <w:lang w:bidi="pt-PT"/>
        </w:rPr>
        <w:t xml:space="preserve">Saudamos a Resolução da UNEA, «Acabar com a Poluição por Plásticos: rumo a um instrumento internacional juridicamente vinculativo» e a criação de um Comité </w:t>
      </w:r>
      <w:r>
        <w:rPr>
          <w:rFonts w:ascii="Proxima Nova" w:eastAsia="Proxima Nova" w:hAnsi="Proxima Nova" w:cs="Proxima Nova"/>
          <w:lang w:bidi="pt-PT"/>
        </w:rPr>
        <w:t>de Negociação Intergovernamental (Intergovernmental Negotiating Committee, INC). Vemos um tratado juridicamente vinculativo como a oportunidade mais importante para acelerar o progresso rumo a uma economia circular para o plástico, com base nas lições apre</w:t>
      </w:r>
      <w:r>
        <w:rPr>
          <w:rFonts w:ascii="Proxima Nova" w:eastAsia="Proxima Nova" w:hAnsi="Proxima Nova" w:cs="Proxima Nova"/>
          <w:lang w:bidi="pt-PT"/>
        </w:rPr>
        <w:t xml:space="preserve">ndidas com as iniciativas existentes. Ao trabalharmos juntos, pretendemos trazer uma voz clara e amplificada de empresas, instituições financeiras e ONG com visão de futuro para as negociações do tratado, apoiando o desenvolvimento de um tratado ambicioso </w:t>
      </w:r>
      <w:r>
        <w:rPr>
          <w:rFonts w:ascii="Proxima Nova" w:eastAsia="Proxima Nova" w:hAnsi="Proxima Nova" w:cs="Proxima Nova"/>
          <w:lang w:bidi="pt-PT"/>
        </w:rPr>
        <w:t xml:space="preserve">e eficaz. </w:t>
      </w:r>
    </w:p>
    <w:p w14:paraId="00000010" w14:textId="77777777" w:rsidR="00962F2B" w:rsidRDefault="00962F2B">
      <w:pPr>
        <w:jc w:val="both"/>
        <w:rPr>
          <w:rFonts w:ascii="Proxima Nova" w:eastAsia="Proxima Nova" w:hAnsi="Proxima Nova" w:cs="Proxima Nova"/>
        </w:rPr>
      </w:pPr>
    </w:p>
    <w:p w14:paraId="00000011" w14:textId="77777777" w:rsidR="00962F2B" w:rsidRDefault="00566760">
      <w:pPr>
        <w:jc w:val="both"/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  <w:lang w:bidi="pt-PT"/>
        </w:rPr>
        <w:t>Acreditamos que este tratado tem o potencial de estimular, coordenar e alinhar políticas e ações nacionais no sentido de uma direção estratégica global comum. Apelamos aos governos para que desenvolvam um tratado ambicioso e eficaz, que forneça o quadro po</w:t>
      </w:r>
      <w:r>
        <w:rPr>
          <w:rFonts w:ascii="Proxima Nova" w:eastAsia="Proxima Nova" w:hAnsi="Proxima Nova" w:cs="Proxima Nova"/>
          <w:lang w:bidi="pt-PT"/>
        </w:rPr>
        <w:t xml:space="preserve">lítico internacional adequado e crie as condições propícias para os investimentos tão necessários em infraestruturas, inovação e competências em todo o mundo. O tratado deve estabelecer </w:t>
      </w:r>
      <w:r>
        <w:rPr>
          <w:rFonts w:ascii="Proxima Nova" w:eastAsia="Proxima Nova" w:hAnsi="Proxima Nova" w:cs="Proxima Nova"/>
          <w:highlight w:val="white"/>
          <w:lang w:bidi="pt-PT"/>
        </w:rPr>
        <w:t>medidas abrangentes e coordenadas para acelerar a transição para uma e</w:t>
      </w:r>
      <w:r>
        <w:rPr>
          <w:rFonts w:ascii="Proxima Nova" w:eastAsia="Proxima Nova" w:hAnsi="Proxima Nova" w:cs="Proxima Nova"/>
          <w:highlight w:val="white"/>
          <w:lang w:bidi="pt-PT"/>
        </w:rPr>
        <w:t xml:space="preserve">conomia circular do plástico a nível mundial e incluir mecanismos de apoio para a sua </w:t>
      </w:r>
      <w:r>
        <w:rPr>
          <w:rFonts w:ascii="Proxima Nova" w:eastAsia="Proxima Nova" w:hAnsi="Proxima Nova" w:cs="Proxima Nova"/>
          <w:lang w:bidi="pt-PT"/>
        </w:rPr>
        <w:t>implementação eficaz, permitindo a adaptação de soluções às condições locais. Deve também adotar um âmbito amplo, abrangendo tanto os macro como os microplásticos e abord</w:t>
      </w:r>
      <w:r>
        <w:rPr>
          <w:rFonts w:ascii="Proxima Nova" w:eastAsia="Proxima Nova" w:hAnsi="Proxima Nova" w:cs="Proxima Nova"/>
          <w:lang w:bidi="pt-PT"/>
        </w:rPr>
        <w:t xml:space="preserve">ando todas as fontes e vias de poluição por plásticos no ambiente natural. </w:t>
      </w:r>
    </w:p>
    <w:p w14:paraId="00000012" w14:textId="77777777" w:rsidR="00962F2B" w:rsidRDefault="00962F2B">
      <w:pPr>
        <w:jc w:val="both"/>
        <w:rPr>
          <w:rFonts w:ascii="Proxima Nova" w:eastAsia="Proxima Nova" w:hAnsi="Proxima Nova" w:cs="Proxima Nova"/>
        </w:rPr>
      </w:pPr>
    </w:p>
    <w:p w14:paraId="00000013" w14:textId="77777777" w:rsidR="00962F2B" w:rsidRDefault="00566760">
      <w:pPr>
        <w:jc w:val="both"/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  <w:lang w:bidi="pt-PT"/>
        </w:rPr>
        <w:t>A negociação bem-sucedida de um tratado ambicioso e eficaz para acabar com a poluição por plásticos trará um claro sentido de urgência, de que o mundo precisa para responder ao de</w:t>
      </w:r>
      <w:r>
        <w:rPr>
          <w:rFonts w:ascii="Proxima Nova" w:eastAsia="Proxima Nova" w:hAnsi="Proxima Nova" w:cs="Proxima Nova"/>
          <w:lang w:bidi="pt-PT"/>
        </w:rPr>
        <w:t xml:space="preserve">safio da poluição por plásticos. Estamos empenhados em trabalhar com os governos para elevar o nível de ambição nas negociações do tratado e acelerar o progresso rumo a uma economia circular para o plástico a nível mundial. </w:t>
      </w:r>
    </w:p>
    <w:p w14:paraId="00000014" w14:textId="77777777" w:rsidR="00962F2B" w:rsidRDefault="00962F2B">
      <w:pPr>
        <w:jc w:val="both"/>
        <w:rPr>
          <w:rFonts w:ascii="Proxima Nova" w:eastAsia="Proxima Nova" w:hAnsi="Proxima Nova" w:cs="Proxima Nova"/>
        </w:rPr>
      </w:pPr>
    </w:p>
    <w:p w14:paraId="00000015" w14:textId="77777777" w:rsidR="00962F2B" w:rsidRDefault="00566760">
      <w:pPr>
        <w:pStyle w:val="Heading1"/>
        <w:jc w:val="both"/>
        <w:rPr>
          <w:color w:val="00B0F0"/>
        </w:rPr>
      </w:pPr>
      <w:bookmarkStart w:id="3" w:name="_3znysh7" w:colFirst="0" w:colLast="0"/>
      <w:bookmarkEnd w:id="3"/>
      <w:r>
        <w:rPr>
          <w:lang w:bidi="pt-PT"/>
        </w:rPr>
        <w:t>Resultados globais necessários</w:t>
      </w:r>
      <w:r>
        <w:rPr>
          <w:lang w:bidi="pt-PT"/>
        </w:rPr>
        <w:t xml:space="preserve"> para concretizar a nossa visão</w:t>
      </w:r>
    </w:p>
    <w:p w14:paraId="00000016" w14:textId="77777777" w:rsidR="00962F2B" w:rsidRDefault="00566760">
      <w:pPr>
        <w:jc w:val="both"/>
        <w:rPr>
          <w:rFonts w:ascii="Proxima Nova" w:eastAsia="Proxima Nova" w:hAnsi="Proxima Nova" w:cs="Proxima Nova"/>
          <w:highlight w:val="white"/>
        </w:rPr>
      </w:pPr>
      <w:r>
        <w:rPr>
          <w:rFonts w:ascii="Proxima Nova" w:eastAsia="Proxima Nova" w:hAnsi="Proxima Nova" w:cs="Proxima Nova"/>
          <w:highlight w:val="white"/>
          <w:lang w:bidi="pt-PT"/>
        </w:rPr>
        <w:t xml:space="preserve">Para concretizar a nossa visão de </w:t>
      </w:r>
      <w:r>
        <w:rPr>
          <w:rFonts w:ascii="Proxima Nova" w:eastAsia="Proxima Nova" w:hAnsi="Proxima Nova" w:cs="Proxima Nova"/>
          <w:lang w:bidi="pt-PT"/>
        </w:rPr>
        <w:t>uma economia circular para o plástico</w:t>
      </w:r>
      <w:r>
        <w:rPr>
          <w:rFonts w:ascii="Proxima Nova" w:eastAsia="Proxima Nova" w:hAnsi="Proxima Nova" w:cs="Proxima Nova"/>
          <w:highlight w:val="white"/>
          <w:lang w:bidi="pt-PT"/>
        </w:rPr>
        <w:t xml:space="preserve">, </w:t>
      </w:r>
      <w:r>
        <w:rPr>
          <w:rFonts w:ascii="Proxima Nova" w:eastAsia="Proxima Nova" w:hAnsi="Proxima Nova" w:cs="Proxima Nova"/>
          <w:lang w:bidi="pt-PT"/>
        </w:rPr>
        <w:t xml:space="preserve">acreditamos que </w:t>
      </w:r>
      <w:r>
        <w:rPr>
          <w:rFonts w:ascii="Proxima Nova" w:eastAsia="Proxima Nova" w:hAnsi="Proxima Nova" w:cs="Proxima Nova"/>
          <w:highlight w:val="white"/>
          <w:lang w:bidi="pt-PT"/>
        </w:rPr>
        <w:t>devem ser feitos progressos em três áreas fundamentais:</w:t>
      </w:r>
    </w:p>
    <w:p w14:paraId="00000017" w14:textId="77777777" w:rsidR="00962F2B" w:rsidRDefault="00962F2B">
      <w:pPr>
        <w:jc w:val="both"/>
        <w:rPr>
          <w:rFonts w:ascii="Proxima Nova" w:eastAsia="Proxima Nova" w:hAnsi="Proxima Nova" w:cs="Proxima Nova"/>
          <w:b/>
          <w:highlight w:val="white"/>
        </w:rPr>
      </w:pPr>
    </w:p>
    <w:p w14:paraId="00000018" w14:textId="77777777" w:rsidR="00962F2B" w:rsidRDefault="00566760">
      <w:pPr>
        <w:numPr>
          <w:ilvl w:val="0"/>
          <w:numId w:val="4"/>
        </w:numPr>
        <w:ind w:left="360"/>
        <w:jc w:val="both"/>
        <w:rPr>
          <w:highlight w:val="white"/>
        </w:rPr>
      </w:pPr>
      <w:r>
        <w:rPr>
          <w:rFonts w:ascii="Proxima Nova" w:eastAsia="Proxima Nova" w:hAnsi="Proxima Nova" w:cs="Proxima Nova"/>
          <w:b/>
          <w:highlight w:val="white"/>
          <w:lang w:bidi="pt-PT"/>
        </w:rPr>
        <w:t xml:space="preserve">REDUÇÃO da produção e utilização de plástico através de uma abordagem de economia circular, </w:t>
      </w:r>
      <w:r>
        <w:rPr>
          <w:rFonts w:ascii="Proxima Nova" w:eastAsia="Proxima Nova" w:hAnsi="Proxima Nova" w:cs="Proxima Nova"/>
          <w:highlight w:val="white"/>
          <w:lang w:bidi="pt-PT"/>
        </w:rPr>
        <w:t>com foco nos plásticos que apresentam elevadas taxas de fuga, têm vida curta e/ou são produzidos a partir de recursos virgens de origem fóssil. Por exemplo, visando</w:t>
      </w:r>
      <w:r>
        <w:rPr>
          <w:rFonts w:ascii="Proxima Nova" w:eastAsia="Proxima Nova" w:hAnsi="Proxima Nova" w:cs="Proxima Nova"/>
          <w:highlight w:val="white"/>
          <w:lang w:bidi="pt-PT"/>
        </w:rPr>
        <w:t>:</w:t>
      </w:r>
    </w:p>
    <w:p w14:paraId="00000019" w14:textId="77777777" w:rsidR="00962F2B" w:rsidRDefault="00566760">
      <w:pPr>
        <w:numPr>
          <w:ilvl w:val="0"/>
          <w:numId w:val="3"/>
        </w:numPr>
        <w:ind w:left="773"/>
        <w:jc w:val="both"/>
      </w:pPr>
      <w:r>
        <w:rPr>
          <w:rFonts w:ascii="Proxima Nova" w:eastAsia="Proxima Nova" w:hAnsi="Proxima Nova" w:cs="Proxima Nova"/>
          <w:b/>
          <w:lang w:bidi="pt-PT"/>
        </w:rPr>
        <w:t>Eliminar materiais plásticos, componentes ou aditivos que dificultem a reciclabilidade ou a compostabilidade, ou que tenham um alto risco de fuga para a natureza</w:t>
      </w:r>
      <w:r>
        <w:rPr>
          <w:rFonts w:ascii="Proxima Nova" w:eastAsia="Proxima Nova" w:hAnsi="Proxima Nova" w:cs="Proxima Nova"/>
          <w:lang w:bidi="pt-PT"/>
        </w:rPr>
        <w:t>, incluindo microplásticos adicionados intencionalmente</w:t>
      </w:r>
    </w:p>
    <w:p w14:paraId="0000001A" w14:textId="77777777" w:rsidR="00962F2B" w:rsidRDefault="00566760">
      <w:pPr>
        <w:numPr>
          <w:ilvl w:val="0"/>
          <w:numId w:val="3"/>
        </w:numPr>
        <w:ind w:left="773"/>
        <w:jc w:val="both"/>
      </w:pPr>
      <w:r>
        <w:rPr>
          <w:rFonts w:ascii="Proxima Nova" w:eastAsia="Proxima Nova" w:hAnsi="Proxima Nova" w:cs="Proxima Nova"/>
          <w:b/>
          <w:highlight w:val="white"/>
          <w:lang w:bidi="pt-PT"/>
        </w:rPr>
        <w:t>Abandonar os plásticos descartáveis e</w:t>
      </w:r>
      <w:r>
        <w:rPr>
          <w:rFonts w:ascii="Proxima Nova" w:eastAsia="Proxima Nova" w:hAnsi="Proxima Nova" w:cs="Proxima Nova"/>
          <w:b/>
          <w:highlight w:val="white"/>
          <w:lang w:bidi="pt-PT"/>
        </w:rPr>
        <w:t xml:space="preserve">m favor de soluções reutilizáveis e mais duradouras </w:t>
      </w:r>
      <w:r>
        <w:rPr>
          <w:rFonts w:ascii="Proxima Nova" w:eastAsia="Proxima Nova" w:hAnsi="Proxima Nova" w:cs="Proxima Nova"/>
          <w:highlight w:val="white"/>
          <w:lang w:bidi="pt-PT"/>
        </w:rPr>
        <w:t>sempre que possível, reduzindo o consumo geral de materiais e o impacto ambiental</w:t>
      </w:r>
    </w:p>
    <w:p w14:paraId="0000001B" w14:textId="77777777" w:rsidR="00962F2B" w:rsidRDefault="00566760">
      <w:pPr>
        <w:numPr>
          <w:ilvl w:val="0"/>
          <w:numId w:val="3"/>
        </w:numPr>
        <w:ind w:left="773"/>
        <w:jc w:val="both"/>
      </w:pPr>
      <w:r>
        <w:rPr>
          <w:rFonts w:ascii="Proxima Nova" w:eastAsia="Proxima Nova" w:hAnsi="Proxima Nova" w:cs="Proxima Nova"/>
          <w:b/>
          <w:highlight w:val="white"/>
          <w:lang w:bidi="pt-PT"/>
        </w:rPr>
        <w:lastRenderedPageBreak/>
        <w:t>Substituí-los</w:t>
      </w:r>
      <w:r>
        <w:rPr>
          <w:rFonts w:ascii="Proxima Nova" w:eastAsia="Proxima Nova" w:hAnsi="Proxima Nova" w:cs="Proxima Nova"/>
          <w:b/>
          <w:lang w:bidi="pt-PT"/>
        </w:rPr>
        <w:t xml:space="preserve"> por materiais alternativos se puderem ser efetivamente circulados </w:t>
      </w:r>
      <w:r>
        <w:rPr>
          <w:rFonts w:ascii="Proxima Nova" w:eastAsia="Proxima Nova" w:hAnsi="Proxima Nova" w:cs="Proxima Nova"/>
          <w:lang w:bidi="pt-PT"/>
        </w:rPr>
        <w:t>na prática e em grande escala, e demonstra</w:t>
      </w:r>
      <w:r>
        <w:rPr>
          <w:rFonts w:ascii="Proxima Nova" w:eastAsia="Proxima Nova" w:hAnsi="Proxima Nova" w:cs="Proxima Nova"/>
          <w:lang w:bidi="pt-PT"/>
        </w:rPr>
        <w:t xml:space="preserve">rem impactos ambientais reduzidos </w:t>
      </w:r>
    </w:p>
    <w:p w14:paraId="0000001C" w14:textId="77777777" w:rsidR="00962F2B" w:rsidRDefault="00962F2B">
      <w:pPr>
        <w:pStyle w:val="Heading1"/>
        <w:keepNext w:val="0"/>
        <w:keepLines w:val="0"/>
        <w:spacing w:before="0" w:after="0"/>
        <w:ind w:left="413"/>
        <w:jc w:val="both"/>
        <w:rPr>
          <w:sz w:val="22"/>
          <w:szCs w:val="22"/>
          <w:highlight w:val="white"/>
        </w:rPr>
      </w:pPr>
    </w:p>
    <w:p w14:paraId="0000001D" w14:textId="77777777" w:rsidR="00962F2B" w:rsidRDefault="00566760">
      <w:pPr>
        <w:numPr>
          <w:ilvl w:val="0"/>
          <w:numId w:val="4"/>
        </w:numPr>
        <w:ind w:left="360"/>
        <w:jc w:val="both"/>
      </w:pPr>
      <w:r>
        <w:rPr>
          <w:rFonts w:ascii="Proxima Nova" w:eastAsia="Proxima Nova" w:hAnsi="Proxima Nova" w:cs="Proxima Nova"/>
          <w:b/>
          <w:lang w:bidi="pt-PT"/>
        </w:rPr>
        <w:t>CIRCULAÇÃO de todos os artigos de plástico que não possam ser eliminados</w:t>
      </w:r>
      <w:r>
        <w:rPr>
          <w:rFonts w:ascii="Proxima Nova" w:eastAsia="Proxima Nova" w:hAnsi="Proxima Nova" w:cs="Proxima Nova"/>
          <w:lang w:bidi="pt-PT"/>
        </w:rPr>
        <w:t>, mantendo-os na economia ao seu valor mais elevado. Por exemplo, visando:</w:t>
      </w:r>
    </w:p>
    <w:p w14:paraId="0000001E" w14:textId="77777777" w:rsidR="00962F2B" w:rsidRDefault="00566760">
      <w:pPr>
        <w:widowControl w:val="0"/>
        <w:numPr>
          <w:ilvl w:val="0"/>
          <w:numId w:val="3"/>
        </w:numPr>
        <w:ind w:left="773"/>
        <w:jc w:val="both"/>
        <w:rPr>
          <w:highlight w:val="white"/>
        </w:rPr>
      </w:pPr>
      <w:r>
        <w:rPr>
          <w:rFonts w:ascii="Proxima Nova" w:eastAsia="Proxima Nova" w:hAnsi="Proxima Nova" w:cs="Proxima Nova"/>
          <w:b/>
          <w:highlight w:val="white"/>
          <w:lang w:bidi="pt-PT"/>
        </w:rPr>
        <w:t>Conceber produtos e sistemas para que todos os plásticos sejam reutilizad</w:t>
      </w:r>
      <w:r>
        <w:rPr>
          <w:rFonts w:ascii="Proxima Nova" w:eastAsia="Proxima Nova" w:hAnsi="Proxima Nova" w:cs="Proxima Nova"/>
          <w:b/>
          <w:highlight w:val="white"/>
          <w:lang w:bidi="pt-PT"/>
        </w:rPr>
        <w:t xml:space="preserve">os, reciclados ou compostados </w:t>
      </w:r>
      <w:r>
        <w:rPr>
          <w:rFonts w:ascii="Proxima Nova" w:eastAsia="Proxima Nova" w:hAnsi="Proxima Nova" w:cs="Proxima Nova"/>
          <w:highlight w:val="white"/>
          <w:lang w:bidi="pt-PT"/>
        </w:rPr>
        <w:t>na prática e em grande escala</w:t>
      </w:r>
    </w:p>
    <w:p w14:paraId="0000001F" w14:textId="77777777" w:rsidR="00962F2B" w:rsidRDefault="00566760">
      <w:pPr>
        <w:widowControl w:val="0"/>
        <w:numPr>
          <w:ilvl w:val="0"/>
          <w:numId w:val="3"/>
        </w:numPr>
        <w:ind w:left="773"/>
        <w:jc w:val="both"/>
        <w:rPr>
          <w:rFonts w:ascii="Proxima Nova" w:eastAsia="Proxima Nova" w:hAnsi="Proxima Nova" w:cs="Proxima Nova"/>
          <w:highlight w:val="white"/>
        </w:rPr>
      </w:pPr>
      <w:r>
        <w:rPr>
          <w:rFonts w:ascii="Proxima Nova" w:eastAsia="Proxima Nova" w:hAnsi="Proxima Nova" w:cs="Proxima Nova"/>
          <w:b/>
          <w:highlight w:val="white"/>
          <w:lang w:bidi="pt-PT"/>
        </w:rPr>
        <w:t>Acelerar a adoção de novos modelos de negócios e entrega</w:t>
      </w:r>
      <w:r>
        <w:rPr>
          <w:rFonts w:ascii="Proxima Nova" w:eastAsia="Proxima Nova" w:hAnsi="Proxima Nova" w:cs="Proxima Nova"/>
          <w:highlight w:val="white"/>
          <w:lang w:bidi="pt-PT"/>
        </w:rPr>
        <w:t xml:space="preserve"> em grande escala, que reduzam a necessidade de aplicações de uso único e de curta duração  </w:t>
      </w:r>
    </w:p>
    <w:p w14:paraId="00000020" w14:textId="77777777" w:rsidR="00962F2B" w:rsidRDefault="00566760">
      <w:pPr>
        <w:widowControl w:val="0"/>
        <w:numPr>
          <w:ilvl w:val="0"/>
          <w:numId w:val="3"/>
        </w:numPr>
        <w:ind w:left="773"/>
        <w:jc w:val="both"/>
        <w:rPr>
          <w:highlight w:val="white"/>
        </w:rPr>
      </w:pPr>
      <w:r>
        <w:rPr>
          <w:rFonts w:ascii="Proxima Nova" w:eastAsia="Proxima Nova" w:hAnsi="Proxima Nova" w:cs="Proxima Nova"/>
          <w:b/>
          <w:highlight w:val="white"/>
          <w:lang w:bidi="pt-PT"/>
        </w:rPr>
        <w:t>Mobilizar financiamento público e privado sufic</w:t>
      </w:r>
      <w:r>
        <w:rPr>
          <w:rFonts w:ascii="Proxima Nova" w:eastAsia="Proxima Nova" w:hAnsi="Proxima Nova" w:cs="Proxima Nova"/>
          <w:b/>
          <w:highlight w:val="white"/>
          <w:lang w:bidi="pt-PT"/>
        </w:rPr>
        <w:t xml:space="preserve">iente, contínuo e específico </w:t>
      </w:r>
      <w:r>
        <w:rPr>
          <w:rFonts w:ascii="Proxima Nova" w:eastAsia="Proxima Nova" w:hAnsi="Proxima Nova" w:cs="Proxima Nova"/>
          <w:highlight w:val="white"/>
          <w:lang w:bidi="pt-PT"/>
        </w:rPr>
        <w:t xml:space="preserve">para infraestruturas e sistemas de recolha, triagem e reciclagem de plásticos </w:t>
      </w:r>
    </w:p>
    <w:p w14:paraId="00000021" w14:textId="77777777" w:rsidR="00962F2B" w:rsidRDefault="00566760">
      <w:pPr>
        <w:widowControl w:val="0"/>
        <w:numPr>
          <w:ilvl w:val="0"/>
          <w:numId w:val="3"/>
        </w:numPr>
        <w:ind w:left="773"/>
        <w:jc w:val="both"/>
        <w:rPr>
          <w:highlight w:val="white"/>
        </w:rPr>
      </w:pPr>
      <w:r>
        <w:rPr>
          <w:rFonts w:ascii="Proxima Nova" w:eastAsia="Proxima Nova" w:hAnsi="Proxima Nova" w:cs="Proxima Nova"/>
          <w:b/>
          <w:highlight w:val="white"/>
          <w:lang w:bidi="pt-PT"/>
        </w:rPr>
        <w:t>Aumentar o volume e a qualidade dos plásticos reciclados</w:t>
      </w:r>
      <w:r>
        <w:rPr>
          <w:rFonts w:ascii="Proxima Nova" w:eastAsia="Proxima Nova" w:hAnsi="Proxima Nova" w:cs="Proxima Nova"/>
          <w:highlight w:val="white"/>
          <w:lang w:bidi="pt-PT"/>
        </w:rPr>
        <w:t xml:space="preserve"> que podem ser usados numa vasta gama de utilizações </w:t>
      </w:r>
    </w:p>
    <w:p w14:paraId="00000022" w14:textId="77777777" w:rsidR="00962F2B" w:rsidRDefault="00566760">
      <w:pPr>
        <w:widowControl w:val="0"/>
        <w:numPr>
          <w:ilvl w:val="0"/>
          <w:numId w:val="3"/>
        </w:numPr>
        <w:ind w:left="773"/>
        <w:jc w:val="both"/>
        <w:rPr>
          <w:highlight w:val="white"/>
        </w:rPr>
      </w:pPr>
      <w:r>
        <w:rPr>
          <w:rFonts w:ascii="Proxima Nova" w:eastAsia="Proxima Nova" w:hAnsi="Proxima Nova" w:cs="Proxima Nova"/>
          <w:b/>
          <w:lang w:bidi="pt-PT"/>
        </w:rPr>
        <w:t xml:space="preserve">Transição dos aterros, da incineração </w:t>
      </w:r>
      <w:r>
        <w:rPr>
          <w:rFonts w:ascii="Proxima Nova" w:eastAsia="Proxima Nova" w:hAnsi="Proxima Nova" w:cs="Proxima Nova"/>
          <w:b/>
          <w:lang w:bidi="pt-PT"/>
        </w:rPr>
        <w:t xml:space="preserve">e da transformação de resíduos em energia </w:t>
      </w:r>
      <w:r>
        <w:rPr>
          <w:rFonts w:ascii="Proxima Nova" w:eastAsia="Proxima Nova" w:hAnsi="Proxima Nova" w:cs="Proxima Nova"/>
          <w:lang w:bidi="pt-PT"/>
        </w:rPr>
        <w:t>para a implementação de soluções circulares relevantes a nível local ao longo do tempo</w:t>
      </w:r>
    </w:p>
    <w:p w14:paraId="00000023" w14:textId="77777777" w:rsidR="00962F2B" w:rsidRDefault="00962F2B">
      <w:pPr>
        <w:pStyle w:val="Heading1"/>
        <w:keepNext w:val="0"/>
        <w:keepLines w:val="0"/>
        <w:spacing w:before="0" w:after="0"/>
        <w:jc w:val="both"/>
        <w:rPr>
          <w:sz w:val="22"/>
          <w:szCs w:val="22"/>
          <w:highlight w:val="white"/>
        </w:rPr>
      </w:pPr>
      <w:bookmarkStart w:id="4" w:name="_1fob9te" w:colFirst="0" w:colLast="0"/>
      <w:bookmarkEnd w:id="4"/>
    </w:p>
    <w:p w14:paraId="00000024" w14:textId="77777777" w:rsidR="00962F2B" w:rsidRDefault="00566760">
      <w:pPr>
        <w:numPr>
          <w:ilvl w:val="0"/>
          <w:numId w:val="4"/>
        </w:numPr>
        <w:ind w:left="360"/>
        <w:jc w:val="both"/>
        <w:rPr>
          <w:highlight w:val="white"/>
        </w:rPr>
      </w:pPr>
      <w:r>
        <w:rPr>
          <w:rFonts w:ascii="Proxima Nova" w:eastAsia="Proxima Nova" w:hAnsi="Proxima Nova" w:cs="Proxima Nova"/>
          <w:b/>
          <w:highlight w:val="white"/>
          <w:lang w:bidi="pt-PT"/>
        </w:rPr>
        <w:t>PREVENÇÃO e REMEDIAÇÃO de fugas de micro e macroplásticos remanescentes e difíceis de reduzir para o meio ambiente</w:t>
      </w:r>
      <w:r>
        <w:rPr>
          <w:rFonts w:ascii="Proxima Nova" w:eastAsia="Proxima Nova" w:hAnsi="Proxima Nova" w:cs="Proxima Nova"/>
          <w:lang w:bidi="pt-PT"/>
        </w:rPr>
        <w:t>, incluindo práticas robustas de gestão de resíduos</w:t>
      </w:r>
      <w:r>
        <w:rPr>
          <w:rFonts w:ascii="Proxima Nova" w:eastAsia="Proxima Nova" w:hAnsi="Proxima Nova" w:cs="Proxima Nova"/>
          <w:highlight w:val="white"/>
          <w:lang w:bidi="pt-PT"/>
        </w:rPr>
        <w:t xml:space="preserve"> e combate à poluição herdada. Por exemplo, visando:</w:t>
      </w:r>
    </w:p>
    <w:p w14:paraId="00000025" w14:textId="77777777" w:rsidR="00962F2B" w:rsidRDefault="005667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773"/>
        <w:jc w:val="both"/>
      </w:pPr>
      <w:r>
        <w:rPr>
          <w:rFonts w:ascii="Proxima Nova" w:eastAsia="Proxima Nova" w:hAnsi="Proxima Nova" w:cs="Proxima Nova"/>
          <w:b/>
          <w:lang w:bidi="pt-PT"/>
        </w:rPr>
        <w:t xml:space="preserve">Reforçar a governança e a infraestrutura de gestão de resíduos </w:t>
      </w:r>
      <w:r>
        <w:rPr>
          <w:rFonts w:ascii="Proxima Nova" w:eastAsia="Proxima Nova" w:hAnsi="Proxima Nova" w:cs="Proxima Nova"/>
          <w:lang w:bidi="pt-PT"/>
        </w:rPr>
        <w:t>para melhorar as práticas de descarte seguro de todos os plásticos que não possam ser eliminados ou distribuídos</w:t>
      </w:r>
    </w:p>
    <w:p w14:paraId="00000026" w14:textId="77777777" w:rsidR="00962F2B" w:rsidRDefault="00566760">
      <w:pPr>
        <w:numPr>
          <w:ilvl w:val="0"/>
          <w:numId w:val="3"/>
        </w:numPr>
        <w:ind w:left="773"/>
        <w:jc w:val="both"/>
      </w:pPr>
      <w:r>
        <w:rPr>
          <w:rFonts w:ascii="Proxima Nova" w:eastAsia="Proxima Nova" w:hAnsi="Proxima Nova" w:cs="Proxima Nova"/>
          <w:b/>
          <w:lang w:bidi="pt-PT"/>
        </w:rPr>
        <w:t xml:space="preserve">Estabelecer e melhorar sistemas de recolha </w:t>
      </w:r>
      <w:r>
        <w:rPr>
          <w:rFonts w:ascii="Proxima Nova" w:eastAsia="Proxima Nova" w:hAnsi="Proxima Nova" w:cs="Proxima Nova"/>
          <w:lang w:bidi="pt-PT"/>
        </w:rPr>
        <w:t>para alcançar taxas elevadas de recol</w:t>
      </w:r>
      <w:r>
        <w:rPr>
          <w:rFonts w:ascii="Proxima Nova" w:eastAsia="Proxima Nova" w:hAnsi="Proxima Nova" w:cs="Proxima Nova"/>
          <w:lang w:bidi="pt-PT"/>
        </w:rPr>
        <w:t xml:space="preserve">ha </w:t>
      </w:r>
    </w:p>
    <w:p w14:paraId="00000027" w14:textId="77777777" w:rsidR="00962F2B" w:rsidRDefault="00566760">
      <w:pPr>
        <w:numPr>
          <w:ilvl w:val="0"/>
          <w:numId w:val="3"/>
        </w:numPr>
        <w:ind w:left="773"/>
        <w:jc w:val="both"/>
      </w:pPr>
      <w:r>
        <w:rPr>
          <w:rFonts w:ascii="Proxima Nova" w:eastAsia="Proxima Nova" w:hAnsi="Proxima Nova" w:cs="Proxima Nova"/>
          <w:b/>
          <w:lang w:bidi="pt-PT"/>
        </w:rPr>
        <w:t>Evitar a liberação de microplásticos no meio ambiente</w:t>
      </w:r>
      <w:r>
        <w:rPr>
          <w:rFonts w:ascii="Proxima Nova" w:eastAsia="Proxima Nova" w:hAnsi="Proxima Nova" w:cs="Proxima Nova"/>
          <w:lang w:bidi="pt-PT"/>
        </w:rPr>
        <w:t xml:space="preserve"> devido, por exemplo, à abrasão, queda de fibras ou perda de péletes </w:t>
      </w:r>
    </w:p>
    <w:p w14:paraId="00000028" w14:textId="77777777" w:rsidR="00962F2B" w:rsidRDefault="00566760">
      <w:pPr>
        <w:numPr>
          <w:ilvl w:val="0"/>
          <w:numId w:val="3"/>
        </w:numPr>
        <w:ind w:left="773"/>
        <w:jc w:val="both"/>
      </w:pPr>
      <w:r>
        <w:rPr>
          <w:rFonts w:ascii="Proxima Nova" w:eastAsia="Proxima Nova" w:hAnsi="Proxima Nova" w:cs="Proxima Nova"/>
          <w:b/>
          <w:lang w:bidi="pt-PT"/>
        </w:rPr>
        <w:t>Coordenar esforços globais para enfrentar os danos causados pela poluição plástica atual e herdada</w:t>
      </w:r>
      <w:r>
        <w:rPr>
          <w:rFonts w:ascii="Proxima Nova" w:eastAsia="Proxima Nova" w:hAnsi="Proxima Nova" w:cs="Proxima Nova"/>
          <w:lang w:bidi="pt-PT"/>
        </w:rPr>
        <w:t>, protegendo as comunidades e e</w:t>
      </w:r>
      <w:r>
        <w:rPr>
          <w:rFonts w:ascii="Proxima Nova" w:eastAsia="Proxima Nova" w:hAnsi="Proxima Nova" w:cs="Proxima Nova"/>
          <w:lang w:bidi="pt-PT"/>
        </w:rPr>
        <w:t>cossistemas mais afetados e vulneráveis</w:t>
      </w:r>
    </w:p>
    <w:p w14:paraId="00000029" w14:textId="77777777" w:rsidR="00962F2B" w:rsidRDefault="00962F2B">
      <w:pPr>
        <w:jc w:val="both"/>
        <w:rPr>
          <w:rFonts w:ascii="Proxima Nova" w:eastAsia="Proxima Nova" w:hAnsi="Proxima Nova" w:cs="Proxima Nova"/>
        </w:rPr>
      </w:pPr>
    </w:p>
    <w:p w14:paraId="0000002A" w14:textId="77777777" w:rsidR="00962F2B" w:rsidRDefault="00566760">
      <w:pPr>
        <w:pStyle w:val="Heading1"/>
        <w:jc w:val="both"/>
        <w:rPr>
          <w:color w:val="00B0F0"/>
        </w:rPr>
      </w:pPr>
      <w:bookmarkStart w:id="5" w:name="_si91rntgog42" w:colFirst="0" w:colLast="0"/>
      <w:bookmarkEnd w:id="5"/>
      <w:r>
        <w:rPr>
          <w:lang w:bidi="pt-PT"/>
        </w:rPr>
        <w:t>Objetivos da Coligação planeada</w:t>
      </w:r>
    </w:p>
    <w:p w14:paraId="0000002B" w14:textId="77777777" w:rsidR="00962F2B" w:rsidRDefault="00566760">
      <w:pPr>
        <w:widowControl w:val="0"/>
        <w:jc w:val="both"/>
        <w:rPr>
          <w:rFonts w:ascii="Proxima Nova" w:eastAsia="Proxima Nova" w:hAnsi="Proxima Nova" w:cs="Proxima Nova"/>
          <w:highlight w:val="white"/>
        </w:rPr>
      </w:pPr>
      <w:r>
        <w:rPr>
          <w:rFonts w:ascii="Proxima Nova" w:eastAsia="Proxima Nova" w:hAnsi="Proxima Nova" w:cs="Proxima Nova"/>
          <w:highlight w:val="white"/>
          <w:lang w:bidi="pt-PT"/>
        </w:rPr>
        <w:t>Para apoiar a nossa visão e os resultados desejados nas negociações do tratado, a Coligação Empresarial para um Tratado Global sobre Plásticos, juntamente com organizações alinhadas c</w:t>
      </w:r>
      <w:r>
        <w:rPr>
          <w:rFonts w:ascii="Proxima Nova" w:eastAsia="Proxima Nova" w:hAnsi="Proxima Nova" w:cs="Proxima Nova"/>
          <w:highlight w:val="white"/>
          <w:lang w:bidi="pt-PT"/>
        </w:rPr>
        <w:t xml:space="preserve">om a nossa visão, perseguirá quatro objetivos principais: </w:t>
      </w:r>
    </w:p>
    <w:p w14:paraId="0000002C" w14:textId="77777777" w:rsidR="00962F2B" w:rsidRDefault="00962F2B">
      <w:pPr>
        <w:widowControl w:val="0"/>
        <w:jc w:val="both"/>
        <w:rPr>
          <w:rFonts w:ascii="Proxima Nova" w:eastAsia="Proxima Nova" w:hAnsi="Proxima Nova" w:cs="Proxima Nova"/>
          <w:highlight w:val="white"/>
        </w:rPr>
      </w:pPr>
    </w:p>
    <w:p w14:paraId="0000002D" w14:textId="77777777" w:rsidR="00962F2B" w:rsidRDefault="0056676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Proxima Nova" w:eastAsia="Proxima Nova" w:hAnsi="Proxima Nova" w:cs="Proxima Nova"/>
          <w:highlight w:val="white"/>
        </w:rPr>
      </w:pPr>
      <w:r>
        <w:rPr>
          <w:rFonts w:ascii="Proxima Nova" w:eastAsia="Proxima Nova" w:hAnsi="Proxima Nova" w:cs="Proxima Nova"/>
          <w:b/>
          <w:highlight w:val="white"/>
          <w:lang w:bidi="pt-PT"/>
        </w:rPr>
        <w:t>Desenvolver ideias e recomendações políticas claras e consistentes para um tratado ambicioso e eficaz</w:t>
      </w:r>
      <w:r>
        <w:rPr>
          <w:rFonts w:ascii="Proxima Nova" w:eastAsia="Proxima Nova" w:hAnsi="Proxima Nova" w:cs="Proxima Nova"/>
          <w:highlight w:val="white"/>
          <w:lang w:bidi="pt-PT"/>
        </w:rPr>
        <w:t>,</w:t>
      </w:r>
      <w:r>
        <w:rPr>
          <w:rFonts w:ascii="Proxima Nova" w:eastAsia="Proxima Nova" w:hAnsi="Proxima Nova" w:cs="Proxima Nova"/>
          <w:b/>
          <w:highlight w:val="white"/>
          <w:lang w:bidi="pt-PT"/>
        </w:rPr>
        <w:t xml:space="preserve"> </w:t>
      </w:r>
      <w:r>
        <w:rPr>
          <w:rFonts w:ascii="Proxima Nova" w:eastAsia="Proxima Nova" w:hAnsi="Proxima Nova" w:cs="Proxima Nova"/>
          <w:highlight w:val="white"/>
          <w:lang w:bidi="pt-PT"/>
        </w:rPr>
        <w:t>e contribuir para as negociações com elementos-chave e considerações sobre as políticas prior</w:t>
      </w:r>
      <w:r>
        <w:rPr>
          <w:rFonts w:ascii="Proxima Nova" w:eastAsia="Proxima Nova" w:hAnsi="Proxima Nova" w:cs="Proxima Nova"/>
          <w:highlight w:val="white"/>
          <w:lang w:bidi="pt-PT"/>
        </w:rPr>
        <w:t>itárias a ter em conta.</w:t>
      </w:r>
    </w:p>
    <w:p w14:paraId="0000002E" w14:textId="77777777" w:rsidR="00962F2B" w:rsidRDefault="00962F2B">
      <w:pPr>
        <w:widowControl w:val="0"/>
        <w:ind w:left="360"/>
        <w:jc w:val="both"/>
        <w:rPr>
          <w:rFonts w:ascii="Proxima Nova" w:eastAsia="Proxima Nova" w:hAnsi="Proxima Nova" w:cs="Proxima Nova"/>
          <w:b/>
          <w:highlight w:val="white"/>
        </w:rPr>
      </w:pPr>
    </w:p>
    <w:p w14:paraId="0000002F" w14:textId="77777777" w:rsidR="00962F2B" w:rsidRDefault="00566760">
      <w:pPr>
        <w:ind w:left="360"/>
        <w:jc w:val="both"/>
        <w:rPr>
          <w:rFonts w:ascii="Proxima Nova" w:eastAsia="Proxima Nova" w:hAnsi="Proxima Nova" w:cs="Proxima Nova"/>
          <w:highlight w:val="white"/>
        </w:rPr>
      </w:pPr>
      <w:r>
        <w:rPr>
          <w:rFonts w:ascii="Proxima Nova" w:eastAsia="Proxima Nova" w:hAnsi="Proxima Nova" w:cs="Proxima Nova"/>
          <w:highlight w:val="white"/>
          <w:lang w:bidi="pt-PT"/>
        </w:rPr>
        <w:t>Definimos o sucesso do nosso trabalho como elevar o nível de ambição nas negociações do tratado. Portanto, pretendemos desenvolver recomendações de políticas para cada reunião do INC. O nosso objetivo é trazer um nível de ambição à</w:t>
      </w:r>
      <w:r>
        <w:rPr>
          <w:rFonts w:ascii="Proxima Nova" w:eastAsia="Proxima Nova" w:hAnsi="Proxima Nova" w:cs="Proxima Nova"/>
          <w:highlight w:val="white"/>
          <w:lang w:bidi="pt-PT"/>
        </w:rPr>
        <w:t xml:space="preserve">s nossas ideias e </w:t>
      </w:r>
      <w:r>
        <w:rPr>
          <w:rFonts w:ascii="Proxima Nova" w:eastAsia="Proxima Nova" w:hAnsi="Proxima Nova" w:cs="Proxima Nova"/>
          <w:highlight w:val="white"/>
          <w:lang w:bidi="pt-PT"/>
        </w:rPr>
        <w:lastRenderedPageBreak/>
        <w:t xml:space="preserve">recomendações sobre políticas, que esteja alinhado com a nossa visão e os resultados desejados, com base nos dados científicos mais recentes disponíveis e nos dados de iniciativas existentes. </w:t>
      </w:r>
    </w:p>
    <w:p w14:paraId="00000030" w14:textId="77777777" w:rsidR="00962F2B" w:rsidRDefault="00962F2B">
      <w:pPr>
        <w:ind w:left="360"/>
        <w:jc w:val="both"/>
        <w:rPr>
          <w:rFonts w:ascii="Proxima Nova" w:eastAsia="Proxima Nova" w:hAnsi="Proxima Nova" w:cs="Proxima Nova"/>
          <w:highlight w:val="white"/>
        </w:rPr>
      </w:pPr>
    </w:p>
    <w:p w14:paraId="00000031" w14:textId="77777777" w:rsidR="00962F2B" w:rsidRDefault="00566760">
      <w:pPr>
        <w:widowControl w:val="0"/>
        <w:numPr>
          <w:ilvl w:val="0"/>
          <w:numId w:val="1"/>
        </w:numPr>
        <w:ind w:left="360"/>
        <w:jc w:val="both"/>
        <w:rPr>
          <w:rFonts w:ascii="Proxima Nova" w:eastAsia="Proxima Nova" w:hAnsi="Proxima Nova" w:cs="Proxima Nova"/>
          <w:highlight w:val="white"/>
        </w:rPr>
      </w:pPr>
      <w:r>
        <w:rPr>
          <w:rFonts w:ascii="Proxima Nova" w:eastAsia="Proxima Nova" w:hAnsi="Proxima Nova" w:cs="Proxima Nova"/>
          <w:b/>
          <w:highlight w:val="white"/>
          <w:lang w:bidi="pt-PT"/>
        </w:rPr>
        <w:t>Reunir um grupo inclusivo de empresas, instituições financeiras, ONG e organizações empresariais importantes</w:t>
      </w:r>
      <w:r>
        <w:rPr>
          <w:rFonts w:ascii="Proxima Nova" w:eastAsia="Proxima Nova" w:hAnsi="Proxima Nova" w:cs="Proxima Nova"/>
          <w:highlight w:val="white"/>
          <w:lang w:bidi="pt-PT"/>
        </w:rPr>
        <w:t xml:space="preserve"> com uma ambição partilhada no sentido de implementar uma economia circular para o plástico e um forte compromisso de apoiar um tratado eficaz e jur</w:t>
      </w:r>
      <w:r>
        <w:rPr>
          <w:rFonts w:ascii="Proxima Nova" w:eastAsia="Proxima Nova" w:hAnsi="Proxima Nova" w:cs="Proxima Nova"/>
          <w:highlight w:val="white"/>
          <w:lang w:bidi="pt-PT"/>
        </w:rPr>
        <w:t xml:space="preserve">idicamente vinculativo, para acabar com a poluição por plásticos. </w:t>
      </w:r>
    </w:p>
    <w:p w14:paraId="00000032" w14:textId="77777777" w:rsidR="00962F2B" w:rsidRDefault="00962F2B">
      <w:pPr>
        <w:widowControl w:val="0"/>
        <w:ind w:left="360"/>
        <w:jc w:val="both"/>
        <w:rPr>
          <w:rFonts w:ascii="Proxima Nova" w:eastAsia="Proxima Nova" w:hAnsi="Proxima Nova" w:cs="Proxima Nova"/>
          <w:b/>
          <w:highlight w:val="white"/>
        </w:rPr>
      </w:pPr>
    </w:p>
    <w:p w14:paraId="00000033" w14:textId="77777777" w:rsidR="00962F2B" w:rsidRDefault="00566760">
      <w:pPr>
        <w:widowControl w:val="0"/>
        <w:ind w:left="360"/>
        <w:jc w:val="both"/>
        <w:rPr>
          <w:rFonts w:ascii="Proxima Nova" w:eastAsia="Proxima Nova" w:hAnsi="Proxima Nova" w:cs="Proxima Nova"/>
          <w:highlight w:val="white"/>
        </w:rPr>
      </w:pPr>
      <w:r>
        <w:rPr>
          <w:rFonts w:ascii="Proxima Nova" w:eastAsia="Proxima Nova" w:hAnsi="Proxima Nova" w:cs="Proxima Nova"/>
          <w:highlight w:val="white"/>
          <w:lang w:bidi="pt-PT"/>
        </w:rPr>
        <w:t xml:space="preserve">Definimos sucesso como ter uma representação diversificada, com membros e organizações de apoio provenientes de diferentes zonas geográficas, dimensões e setores de toda a cadeia de valor </w:t>
      </w:r>
      <w:r>
        <w:rPr>
          <w:rFonts w:ascii="Proxima Nova" w:eastAsia="Proxima Nova" w:hAnsi="Proxima Nova" w:cs="Proxima Nova"/>
          <w:highlight w:val="white"/>
          <w:lang w:bidi="pt-PT"/>
        </w:rPr>
        <w:t xml:space="preserve">dos plásticos, incluindo instituições financeiras. </w:t>
      </w:r>
    </w:p>
    <w:p w14:paraId="00000034" w14:textId="77777777" w:rsidR="00962F2B" w:rsidRDefault="00962F2B">
      <w:pPr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Proxima Nova" w:eastAsia="Proxima Nova" w:hAnsi="Proxima Nova" w:cs="Proxima Nova"/>
          <w:color w:val="000000"/>
        </w:rPr>
      </w:pPr>
    </w:p>
    <w:p w14:paraId="00000035" w14:textId="77777777" w:rsidR="00962F2B" w:rsidRDefault="0056676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Proxima Nova" w:eastAsia="Proxima Nova" w:hAnsi="Proxima Nova" w:cs="Proxima Nova"/>
          <w:b/>
          <w:color w:val="000000"/>
        </w:rPr>
      </w:pPr>
      <w:r>
        <w:rPr>
          <w:rFonts w:ascii="Proxima Nova" w:eastAsia="Proxima Nova" w:hAnsi="Proxima Nova" w:cs="Proxima Nova"/>
          <w:b/>
          <w:color w:val="000000"/>
          <w:lang w:bidi="pt-PT"/>
        </w:rPr>
        <w:t xml:space="preserve">Coordenar os esforços de promoção da causa para transmitir </w:t>
      </w:r>
      <w:r>
        <w:rPr>
          <w:rFonts w:ascii="Proxima Nova" w:eastAsia="Proxima Nova" w:hAnsi="Proxima Nova" w:cs="Proxima Nova"/>
          <w:b/>
          <w:lang w:bidi="pt-PT"/>
        </w:rPr>
        <w:t xml:space="preserve">mensagens e </w:t>
      </w:r>
      <w:r>
        <w:rPr>
          <w:rFonts w:ascii="Proxima Nova" w:eastAsia="Proxima Nova" w:hAnsi="Proxima Nova" w:cs="Proxima Nova"/>
          <w:b/>
          <w:color w:val="000000"/>
          <w:lang w:bidi="pt-PT"/>
        </w:rPr>
        <w:t>contributos conjuntos importantes</w:t>
      </w:r>
      <w:r>
        <w:rPr>
          <w:rFonts w:ascii="Proxima Nova" w:eastAsia="Proxima Nova" w:hAnsi="Proxima Nova" w:cs="Proxima Nova"/>
          <w:color w:val="000000"/>
          <w:lang w:bidi="pt-PT"/>
        </w:rPr>
        <w:t xml:space="preserve"> de empresas, ONG e instituições financeiras </w:t>
      </w:r>
      <w:r>
        <w:rPr>
          <w:rFonts w:ascii="Proxima Nova" w:eastAsia="Proxima Nova" w:hAnsi="Proxima Nova" w:cs="Proxima Nova"/>
          <w:lang w:bidi="pt-PT"/>
        </w:rPr>
        <w:t>alinhadas</w:t>
      </w:r>
      <w:r>
        <w:rPr>
          <w:rFonts w:ascii="Proxima Nova" w:eastAsia="Proxima Nova" w:hAnsi="Proxima Nova" w:cs="Proxima Nova"/>
          <w:color w:val="000000"/>
          <w:lang w:bidi="pt-PT"/>
        </w:rPr>
        <w:t xml:space="preserve"> aos governos.</w:t>
      </w:r>
    </w:p>
    <w:p w14:paraId="00000036" w14:textId="77777777" w:rsidR="00962F2B" w:rsidRDefault="00566760">
      <w:pPr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Proxima Nova" w:eastAsia="Proxima Nova" w:hAnsi="Proxima Nova" w:cs="Proxima Nova"/>
          <w:b/>
          <w:color w:val="000000"/>
        </w:rPr>
      </w:pPr>
      <w:r>
        <w:rPr>
          <w:rFonts w:ascii="Proxima Nova" w:eastAsia="Proxima Nova" w:hAnsi="Proxima Nova" w:cs="Proxima Nova"/>
          <w:color w:val="000000"/>
          <w:lang w:bidi="pt-PT"/>
        </w:rPr>
        <w:t xml:space="preserve"> </w:t>
      </w:r>
    </w:p>
    <w:p w14:paraId="00000037" w14:textId="77777777" w:rsidR="00962F2B" w:rsidRDefault="00566760">
      <w:pPr>
        <w:widowControl w:val="0"/>
        <w:ind w:left="360"/>
        <w:jc w:val="both"/>
      </w:pPr>
      <w:r>
        <w:rPr>
          <w:rFonts w:ascii="Proxima Nova" w:eastAsia="Proxima Nova" w:hAnsi="Proxima Nova" w:cs="Proxima Nova"/>
          <w:highlight w:val="white"/>
          <w:lang w:bidi="pt-PT"/>
        </w:rPr>
        <w:t>Definimos sucesso como a incorporação das nossas recomendações de políticas no tratado, como resultado dos esforços de promoção da causa e comunicação por parte da Coligação planeada e dos seus membros individuais. Vamos envolver-nos ativamente com os gove</w:t>
      </w:r>
      <w:r>
        <w:rPr>
          <w:rFonts w:ascii="Proxima Nova" w:eastAsia="Proxima Nova" w:hAnsi="Proxima Nova" w:cs="Proxima Nova"/>
          <w:highlight w:val="white"/>
          <w:lang w:bidi="pt-PT"/>
        </w:rPr>
        <w:t xml:space="preserve">rnos, colaborar com outras partes interessadas e organizações, e desenvolver ideias para reforçar o nosso apelo. </w:t>
      </w:r>
    </w:p>
    <w:p w14:paraId="00000038" w14:textId="77777777" w:rsidR="00962F2B" w:rsidRDefault="00962F2B">
      <w:pPr>
        <w:widowControl w:val="0"/>
        <w:jc w:val="both"/>
        <w:rPr>
          <w:rFonts w:ascii="Proxima Nova" w:eastAsia="Proxima Nova" w:hAnsi="Proxima Nova" w:cs="Proxima Nova"/>
          <w:highlight w:val="white"/>
        </w:rPr>
      </w:pPr>
    </w:p>
    <w:p w14:paraId="00000039" w14:textId="77777777" w:rsidR="00962F2B" w:rsidRDefault="0056676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Proxima Nova" w:eastAsia="Proxima Nova" w:hAnsi="Proxima Nova" w:cs="Proxima Nova"/>
          <w:b/>
          <w:color w:val="000000"/>
        </w:rPr>
      </w:pPr>
      <w:r>
        <w:rPr>
          <w:rFonts w:ascii="Proxima Nova" w:eastAsia="Proxima Nova" w:hAnsi="Proxima Nova" w:cs="Proxima Nova"/>
          <w:b/>
          <w:color w:val="000000"/>
          <w:lang w:bidi="pt-PT"/>
        </w:rPr>
        <w:t>Criar confiança na comunidade empresarial em torno de um tratado ambicioso e eficaz, que seja um facilitador do progresso no sentido de uma m</w:t>
      </w:r>
      <w:r>
        <w:rPr>
          <w:rFonts w:ascii="Proxima Nova" w:eastAsia="Proxima Nova" w:hAnsi="Proxima Nova" w:cs="Proxima Nova"/>
          <w:b/>
          <w:color w:val="000000"/>
          <w:lang w:bidi="pt-PT"/>
        </w:rPr>
        <w:t xml:space="preserve">udança de sistema para acabar com a poluição por plásticos. </w:t>
      </w:r>
    </w:p>
    <w:p w14:paraId="0000003A" w14:textId="77777777" w:rsidR="00962F2B" w:rsidRDefault="00962F2B">
      <w:pPr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Proxima Nova" w:eastAsia="Proxima Nova" w:hAnsi="Proxima Nova" w:cs="Proxima Nova"/>
          <w:b/>
          <w:color w:val="000000"/>
        </w:rPr>
      </w:pPr>
    </w:p>
    <w:p w14:paraId="0000003B" w14:textId="77777777" w:rsidR="00962F2B" w:rsidRDefault="00566760">
      <w:pPr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  <w:lang w:bidi="pt-PT"/>
        </w:rPr>
        <w:t>Definimos sucesso como a compreensão das nossas futuras organizações-membro sobre os desenvolvimentos do tratado, reconhecendo os seus benefícios e estando bem preparadas para os seus resultados</w:t>
      </w:r>
      <w:r>
        <w:rPr>
          <w:rFonts w:ascii="Proxima Nova" w:eastAsia="Proxima Nova" w:hAnsi="Proxima Nova" w:cs="Proxima Nova"/>
          <w:lang w:bidi="pt-PT"/>
        </w:rPr>
        <w:t>, bem como colaborando com associações empresariais para promover a nossa visão junto da comunidade empresarial mais vasta.</w:t>
      </w:r>
    </w:p>
    <w:p w14:paraId="0000003C" w14:textId="77777777" w:rsidR="00962F2B" w:rsidRDefault="00962F2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Proxima Nova" w:eastAsia="Proxima Nova" w:hAnsi="Proxima Nova" w:cs="Proxima Nova"/>
        </w:rPr>
      </w:pPr>
    </w:p>
    <w:p w14:paraId="0000003D" w14:textId="77777777" w:rsidR="00962F2B" w:rsidRDefault="00566760">
      <w:pPr>
        <w:pStyle w:val="Heading1"/>
        <w:jc w:val="both"/>
        <w:rPr>
          <w:rFonts w:ascii="Arial" w:eastAsia="Arial" w:hAnsi="Arial" w:cs="Arial"/>
          <w:color w:val="000000"/>
          <w:sz w:val="22"/>
          <w:szCs w:val="22"/>
        </w:rPr>
      </w:pPr>
      <w:bookmarkStart w:id="6" w:name="_2et92p0" w:colFirst="0" w:colLast="0"/>
      <w:bookmarkEnd w:id="6"/>
      <w:r>
        <w:rPr>
          <w:lang w:bidi="pt-PT"/>
        </w:rPr>
        <w:t xml:space="preserve">Elementos-chave que apoiamos no tratado </w:t>
      </w:r>
    </w:p>
    <w:p w14:paraId="0000003E" w14:textId="77777777" w:rsidR="00962F2B" w:rsidRDefault="00566760">
      <w:pPr>
        <w:widowControl w:val="0"/>
        <w:jc w:val="both"/>
        <w:rPr>
          <w:rFonts w:ascii="Proxima Nova" w:eastAsia="Proxima Nova" w:hAnsi="Proxima Nova" w:cs="Proxima Nova"/>
          <w:color w:val="000000"/>
          <w:highlight w:val="white"/>
        </w:rPr>
      </w:pPr>
      <w:r>
        <w:rPr>
          <w:rFonts w:ascii="Proxima Nova" w:eastAsia="Proxima Nova" w:hAnsi="Proxima Nova" w:cs="Proxima Nova"/>
          <w:color w:val="000000"/>
          <w:highlight w:val="white"/>
          <w:lang w:bidi="pt-PT"/>
        </w:rPr>
        <w:t>Para apoiar a nossa visão e os resultados associados, um tratado juridicamente vinculativo deve estabelecer as condições adequadas para amplificar com sucesso uma economia circular para o plástico e acabar com a poluição por plástico. Para as empresas e os</w:t>
      </w:r>
      <w:r>
        <w:rPr>
          <w:rFonts w:ascii="Proxima Nova" w:eastAsia="Proxima Nova" w:hAnsi="Proxima Nova" w:cs="Proxima Nova"/>
          <w:color w:val="000000"/>
          <w:highlight w:val="white"/>
          <w:lang w:bidi="pt-PT"/>
        </w:rPr>
        <w:t xml:space="preserve"> investidores, isto significa criar condições de concorrência equitativas e evitar uma amálgama de soluções desconectadas. Para conseguir isso, acreditamos que o tratado deve incluir os seguintes elementos-chave:</w:t>
      </w:r>
    </w:p>
    <w:p w14:paraId="0000003F" w14:textId="77777777" w:rsidR="00962F2B" w:rsidRDefault="00962F2B">
      <w:pPr>
        <w:widowControl w:val="0"/>
        <w:jc w:val="both"/>
        <w:rPr>
          <w:rFonts w:ascii="Proxima Nova" w:eastAsia="Proxima Nova" w:hAnsi="Proxima Nova" w:cs="Proxima Nova"/>
          <w:color w:val="000000"/>
          <w:highlight w:val="white"/>
        </w:rPr>
      </w:pPr>
    </w:p>
    <w:p w14:paraId="00000040" w14:textId="77777777" w:rsidR="00962F2B" w:rsidRDefault="0056676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Proxima Nova" w:eastAsia="Proxima Nova" w:hAnsi="Proxima Nova" w:cs="Proxima Nova"/>
          <w:color w:val="000000"/>
          <w:highlight w:val="white"/>
        </w:rPr>
      </w:pPr>
      <w:r>
        <w:rPr>
          <w:rFonts w:ascii="Proxima Nova" w:eastAsia="Proxima Nova" w:hAnsi="Proxima Nova" w:cs="Proxima Nova"/>
          <w:b/>
          <w:color w:val="000000"/>
          <w:lang w:bidi="pt-PT"/>
        </w:rPr>
        <w:t xml:space="preserve">O </w:t>
      </w:r>
      <w:r>
        <w:rPr>
          <w:rFonts w:ascii="Proxima Nova" w:eastAsia="Proxima Nova" w:hAnsi="Proxima Nova" w:cs="Proxima Nova"/>
          <w:b/>
          <w:lang w:bidi="pt-PT"/>
        </w:rPr>
        <w:t>t</w:t>
      </w:r>
      <w:r>
        <w:rPr>
          <w:rFonts w:ascii="Proxima Nova" w:eastAsia="Proxima Nova" w:hAnsi="Proxima Nova" w:cs="Proxima Nova"/>
          <w:b/>
          <w:color w:val="000000"/>
          <w:lang w:bidi="pt-PT"/>
        </w:rPr>
        <w:t>ratado deve estabelecer</w:t>
      </w:r>
      <w:r>
        <w:rPr>
          <w:rFonts w:ascii="Proxima Nova" w:eastAsia="Proxima Nova" w:hAnsi="Proxima Nova" w:cs="Proxima Nova"/>
          <w:b/>
          <w:lang w:bidi="pt-PT"/>
        </w:rPr>
        <w:t xml:space="preserve"> </w:t>
      </w:r>
      <w:r>
        <w:rPr>
          <w:rFonts w:ascii="Proxima Nova" w:eastAsia="Proxima Nova" w:hAnsi="Proxima Nova" w:cs="Proxima Nova"/>
          <w:b/>
          <w:color w:val="000000"/>
          <w:lang w:bidi="pt-PT"/>
        </w:rPr>
        <w:t>objetivos</w:t>
      </w:r>
      <w:r>
        <w:rPr>
          <w:rFonts w:ascii="Proxima Nova" w:eastAsia="Proxima Nova" w:hAnsi="Proxima Nova" w:cs="Proxima Nova"/>
          <w:b/>
          <w:lang w:bidi="pt-PT"/>
        </w:rPr>
        <w:t>, meta</w:t>
      </w:r>
      <w:r>
        <w:rPr>
          <w:rFonts w:ascii="Proxima Nova" w:eastAsia="Proxima Nova" w:hAnsi="Proxima Nova" w:cs="Proxima Nova"/>
          <w:b/>
          <w:lang w:bidi="pt-PT"/>
        </w:rPr>
        <w:t>s e obrigações claras, com um sentido de urgência,</w:t>
      </w:r>
      <w:r>
        <w:rPr>
          <w:rFonts w:ascii="Proxima Nova" w:eastAsia="Proxima Nova" w:hAnsi="Proxima Nova" w:cs="Proxima Nova"/>
          <w:color w:val="000000"/>
          <w:lang w:bidi="pt-PT"/>
        </w:rPr>
        <w:t xml:space="preserve"> que </w:t>
      </w:r>
      <w:r>
        <w:rPr>
          <w:rFonts w:ascii="Proxima Nova" w:eastAsia="Proxima Nova" w:hAnsi="Proxima Nova" w:cs="Proxima Nova"/>
          <w:lang w:bidi="pt-PT"/>
        </w:rPr>
        <w:t xml:space="preserve">todas as Partes do tratado terão de implementar nas suas jurisdições </w:t>
      </w:r>
      <w:r>
        <w:rPr>
          <w:rFonts w:ascii="Proxima Nova" w:eastAsia="Proxima Nova" w:hAnsi="Proxima Nova" w:cs="Proxima Nova"/>
          <w:lang w:bidi="pt-PT"/>
        </w:rPr>
        <w:lastRenderedPageBreak/>
        <w:t xml:space="preserve">nacionais </w:t>
      </w:r>
      <w:r>
        <w:rPr>
          <w:rFonts w:ascii="Proxima Nova" w:eastAsia="Proxima Nova" w:hAnsi="Proxima Nova" w:cs="Proxima Nova"/>
          <w:color w:val="000000"/>
          <w:lang w:bidi="pt-PT"/>
        </w:rPr>
        <w:t>para alinhar as ações dos governos, das empresas e da sociedade civil. Estas disposições devem</w:t>
      </w:r>
      <w:r>
        <w:rPr>
          <w:rFonts w:ascii="Proxima Nova" w:eastAsia="Proxima Nova" w:hAnsi="Proxima Nova" w:cs="Proxima Nova"/>
          <w:lang w:bidi="pt-PT"/>
        </w:rPr>
        <w:t xml:space="preserve"> basear-se em definições com</w:t>
      </w:r>
      <w:r>
        <w:rPr>
          <w:rFonts w:ascii="Proxima Nova" w:eastAsia="Proxima Nova" w:hAnsi="Proxima Nova" w:cs="Proxima Nova"/>
          <w:lang w:bidi="pt-PT"/>
        </w:rPr>
        <w:t xml:space="preserve">uns, bem como em normas e métricas harmonizadas, e incluir um mecanismo de revisão para as reforçar gradualmente </w:t>
      </w:r>
      <w:r>
        <w:rPr>
          <w:rFonts w:ascii="Proxima Nova" w:eastAsia="Proxima Nova" w:hAnsi="Proxima Nova" w:cs="Proxima Nova"/>
          <w:color w:val="000000"/>
          <w:lang w:bidi="pt-PT"/>
        </w:rPr>
        <w:t>ao longo do tempo.</w:t>
      </w:r>
    </w:p>
    <w:p w14:paraId="00000041" w14:textId="77777777" w:rsidR="00962F2B" w:rsidRDefault="00962F2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Proxima Nova" w:eastAsia="Proxima Nova" w:hAnsi="Proxima Nova" w:cs="Proxima Nova"/>
        </w:rPr>
      </w:pPr>
    </w:p>
    <w:p w14:paraId="00000042" w14:textId="77777777" w:rsidR="00962F2B" w:rsidRDefault="0056676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Proxima Nova" w:eastAsia="Proxima Nova" w:hAnsi="Proxima Nova" w:cs="Proxima Nova"/>
          <w:color w:val="000000"/>
          <w:highlight w:val="white"/>
        </w:rPr>
      </w:pPr>
      <w:r>
        <w:rPr>
          <w:rFonts w:ascii="Proxima Nova" w:eastAsia="Proxima Nova" w:hAnsi="Proxima Nova" w:cs="Proxima Nova"/>
          <w:b/>
          <w:color w:val="000000"/>
          <w:highlight w:val="white"/>
          <w:lang w:bidi="pt-PT"/>
        </w:rPr>
        <w:t xml:space="preserve">O </w:t>
      </w:r>
      <w:r>
        <w:rPr>
          <w:rFonts w:ascii="Proxima Nova" w:eastAsia="Proxima Nova" w:hAnsi="Proxima Nova" w:cs="Proxima Nova"/>
          <w:b/>
          <w:highlight w:val="white"/>
          <w:lang w:bidi="pt-PT"/>
        </w:rPr>
        <w:t>t</w:t>
      </w:r>
      <w:r>
        <w:rPr>
          <w:rFonts w:ascii="Proxima Nova" w:eastAsia="Proxima Nova" w:hAnsi="Proxima Nova" w:cs="Proxima Nova"/>
          <w:b/>
          <w:color w:val="000000"/>
          <w:highlight w:val="white"/>
          <w:lang w:bidi="pt-PT"/>
        </w:rPr>
        <w:t xml:space="preserve">ratado deve </w:t>
      </w:r>
      <w:r>
        <w:rPr>
          <w:rFonts w:ascii="Proxima Nova" w:eastAsia="Proxima Nova" w:hAnsi="Proxima Nova" w:cs="Proxima Nova"/>
          <w:b/>
          <w:highlight w:val="white"/>
          <w:lang w:bidi="pt-PT"/>
        </w:rPr>
        <w:t>definir</w:t>
      </w:r>
      <w:r>
        <w:rPr>
          <w:rFonts w:ascii="Proxima Nova" w:eastAsia="Proxima Nova" w:hAnsi="Proxima Nova" w:cs="Proxima Nova"/>
          <w:b/>
          <w:color w:val="000000"/>
          <w:highlight w:val="white"/>
          <w:lang w:bidi="pt-PT"/>
        </w:rPr>
        <w:t xml:space="preserve"> um c</w:t>
      </w:r>
      <w:r>
        <w:rPr>
          <w:rFonts w:ascii="Proxima Nova" w:eastAsia="Proxima Nova" w:hAnsi="Proxima Nova" w:cs="Proxima Nova"/>
          <w:b/>
          <w:highlight w:val="white"/>
          <w:lang w:bidi="pt-PT"/>
        </w:rPr>
        <w:t xml:space="preserve">onjunto abrangente e coordenado </w:t>
      </w:r>
      <w:r>
        <w:rPr>
          <w:rFonts w:ascii="Proxima Nova" w:eastAsia="Proxima Nova" w:hAnsi="Proxima Nova" w:cs="Proxima Nova"/>
          <w:b/>
          <w:color w:val="000000"/>
          <w:highlight w:val="white"/>
          <w:lang w:bidi="pt-PT"/>
        </w:rPr>
        <w:t xml:space="preserve">de </w:t>
      </w:r>
      <w:r>
        <w:rPr>
          <w:rFonts w:ascii="Proxima Nova" w:eastAsia="Proxima Nova" w:hAnsi="Proxima Nova" w:cs="Proxima Nova"/>
          <w:b/>
          <w:highlight w:val="white"/>
          <w:lang w:bidi="pt-PT"/>
        </w:rPr>
        <w:t>medidas</w:t>
      </w:r>
      <w:r>
        <w:rPr>
          <w:rFonts w:ascii="Proxima Nova" w:eastAsia="Proxima Nova" w:hAnsi="Proxima Nova" w:cs="Proxima Nova"/>
          <w:b/>
          <w:color w:val="000000"/>
          <w:highlight w:val="white"/>
          <w:lang w:bidi="pt-PT"/>
        </w:rPr>
        <w:t xml:space="preserve"> </w:t>
      </w:r>
      <w:r>
        <w:rPr>
          <w:rFonts w:ascii="Proxima Nova" w:eastAsia="Proxima Nova" w:hAnsi="Proxima Nova" w:cs="Proxima Nova"/>
          <w:highlight w:val="white"/>
          <w:lang w:bidi="pt-PT"/>
        </w:rPr>
        <w:t>políticas a montante e a jusante que ajudem a alcançar os resultados globais desejados e sejam adaptáveis às condições locais, incluindo:</w:t>
      </w:r>
    </w:p>
    <w:p w14:paraId="00000043" w14:textId="77777777" w:rsidR="00962F2B" w:rsidRDefault="00566760">
      <w:pPr>
        <w:numPr>
          <w:ilvl w:val="0"/>
          <w:numId w:val="5"/>
        </w:numPr>
        <w:ind w:left="720"/>
        <w:jc w:val="both"/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  <w:b/>
          <w:lang w:bidi="pt-PT"/>
        </w:rPr>
        <w:t>Um cronograma para a eliminação progressiva de plásticos problemáticos</w:t>
      </w:r>
      <w:r>
        <w:rPr>
          <w:rFonts w:ascii="Proxima Nova" w:eastAsia="Proxima Nova" w:hAnsi="Proxima Nova" w:cs="Proxima Nova"/>
          <w:lang w:bidi="pt-PT"/>
        </w:rPr>
        <w:t xml:space="preserve"> que impedem o progresso rumo a uma economia cir</w:t>
      </w:r>
      <w:r>
        <w:rPr>
          <w:rFonts w:ascii="Proxima Nova" w:eastAsia="Proxima Nova" w:hAnsi="Proxima Nova" w:cs="Proxima Nova"/>
          <w:lang w:bidi="pt-PT"/>
        </w:rPr>
        <w:t xml:space="preserve">cular, representam riscos críticos para a saúde ou apresentam um alto risco de acabar na natureza </w:t>
      </w:r>
    </w:p>
    <w:p w14:paraId="00000044" w14:textId="77777777" w:rsidR="00962F2B" w:rsidRDefault="00566760">
      <w:pPr>
        <w:numPr>
          <w:ilvl w:val="0"/>
          <w:numId w:val="5"/>
        </w:numPr>
        <w:ind w:left="720"/>
        <w:jc w:val="both"/>
        <w:rPr>
          <w:rFonts w:ascii="Proxima Nova" w:eastAsia="Proxima Nova" w:hAnsi="Proxima Nova" w:cs="Proxima Nova"/>
          <w:color w:val="000000"/>
        </w:rPr>
      </w:pPr>
      <w:r>
        <w:rPr>
          <w:rFonts w:ascii="Proxima Nova" w:eastAsia="Proxima Nova" w:hAnsi="Proxima Nova" w:cs="Proxima Nova"/>
          <w:b/>
          <w:lang w:bidi="pt-PT"/>
        </w:rPr>
        <w:t xml:space="preserve">Incentivos regulamentares e financeiros harmonizados </w:t>
      </w:r>
      <w:r>
        <w:rPr>
          <w:rFonts w:ascii="Proxima Nova" w:eastAsia="Proxima Nova" w:hAnsi="Proxima Nova" w:cs="Proxima Nova"/>
          <w:lang w:bidi="pt-PT"/>
        </w:rPr>
        <w:t>para dimensionar soluções de economia circular, estimulando a inovação, o investimento e as escolhas dos</w:t>
      </w:r>
      <w:r>
        <w:rPr>
          <w:rFonts w:ascii="Proxima Nova" w:eastAsia="Proxima Nova" w:hAnsi="Proxima Nova" w:cs="Proxima Nova"/>
          <w:lang w:bidi="pt-PT"/>
        </w:rPr>
        <w:t xml:space="preserve"> consumidores necessários</w:t>
      </w:r>
    </w:p>
    <w:p w14:paraId="00000045" w14:textId="77777777" w:rsidR="00962F2B" w:rsidRDefault="00566760">
      <w:pPr>
        <w:numPr>
          <w:ilvl w:val="0"/>
          <w:numId w:val="5"/>
        </w:numPr>
        <w:ind w:left="720"/>
        <w:jc w:val="both"/>
        <w:rPr>
          <w:rFonts w:ascii="Proxima Nova" w:eastAsia="Proxima Nova" w:hAnsi="Proxima Nova" w:cs="Proxima Nova"/>
          <w:color w:val="000000"/>
        </w:rPr>
      </w:pPr>
      <w:r>
        <w:rPr>
          <w:rFonts w:ascii="Proxima Nova" w:eastAsia="Proxima Nova" w:hAnsi="Proxima Nova" w:cs="Proxima Nova"/>
          <w:b/>
          <w:lang w:bidi="pt-PT"/>
        </w:rPr>
        <w:t xml:space="preserve">Mecanismos para garantir financiamento específico, contínuo e suficiente para a recolha e tratamento pós-utilização de plástico, </w:t>
      </w:r>
      <w:r>
        <w:rPr>
          <w:rFonts w:ascii="Proxima Nova" w:eastAsia="Proxima Nova" w:hAnsi="Proxima Nova" w:cs="Proxima Nova"/>
          <w:lang w:bidi="pt-PT"/>
        </w:rPr>
        <w:t>por exemplo, através de regimes obrigatórios de Responsabilidade Alargada do Produtor bem concebidos</w:t>
      </w:r>
    </w:p>
    <w:p w14:paraId="00000046" w14:textId="77777777" w:rsidR="00962F2B" w:rsidRDefault="00566760">
      <w:pPr>
        <w:numPr>
          <w:ilvl w:val="0"/>
          <w:numId w:val="5"/>
        </w:numPr>
        <w:ind w:left="720"/>
        <w:jc w:val="both"/>
        <w:rPr>
          <w:rFonts w:ascii="Proxima Nova" w:eastAsia="Proxima Nova" w:hAnsi="Proxima Nova" w:cs="Proxima Nova"/>
          <w:b/>
          <w:color w:val="000000"/>
        </w:rPr>
      </w:pPr>
      <w:r>
        <w:rPr>
          <w:rFonts w:ascii="Proxima Nova" w:eastAsia="Proxima Nova" w:hAnsi="Proxima Nova" w:cs="Proxima Nova"/>
          <w:b/>
          <w:lang w:bidi="pt-PT"/>
        </w:rPr>
        <w:t>Disposições para proteger e respeitar os meios de subsistência, a saúde, o trabalho e os direitos humanos de todas as pessoas envolvidas na cadeia de valor,</w:t>
      </w:r>
      <w:r>
        <w:rPr>
          <w:rFonts w:ascii="Proxima Nova" w:eastAsia="Proxima Nova" w:hAnsi="Proxima Nova" w:cs="Proxima Nova"/>
          <w:lang w:bidi="pt-PT"/>
        </w:rPr>
        <w:t xml:space="preserve"> por exemplo, através do reconhecimento e da interação com os trabalhadores em ambientes informais e</w:t>
      </w:r>
      <w:r>
        <w:rPr>
          <w:rFonts w:ascii="Proxima Nova" w:eastAsia="Proxima Nova" w:hAnsi="Proxima Nova" w:cs="Proxima Nova"/>
          <w:lang w:bidi="pt-PT"/>
        </w:rPr>
        <w:t xml:space="preserve"> cooperativos, como partes interessadas importantes para alcançar uma economia circular segura e socialmente justa</w:t>
      </w:r>
    </w:p>
    <w:p w14:paraId="00000047" w14:textId="77777777" w:rsidR="00962F2B" w:rsidRDefault="00962F2B">
      <w:pPr>
        <w:ind w:left="720"/>
        <w:jc w:val="both"/>
        <w:rPr>
          <w:rFonts w:ascii="Proxima Nova" w:eastAsia="Proxima Nova" w:hAnsi="Proxima Nova" w:cs="Proxima Nova"/>
          <w:b/>
          <w:color w:val="000000"/>
        </w:rPr>
      </w:pPr>
    </w:p>
    <w:p w14:paraId="00000048" w14:textId="77777777" w:rsidR="00962F2B" w:rsidRDefault="0056676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Proxima Nova" w:eastAsia="Proxima Nova" w:hAnsi="Proxima Nova" w:cs="Proxima Nova"/>
          <w:color w:val="000000"/>
          <w:highlight w:val="white"/>
        </w:rPr>
      </w:pPr>
      <w:r>
        <w:rPr>
          <w:rFonts w:ascii="Proxima Nova" w:eastAsia="Proxima Nova" w:hAnsi="Proxima Nova" w:cs="Proxima Nova"/>
          <w:b/>
          <w:color w:val="000000"/>
          <w:highlight w:val="white"/>
          <w:lang w:bidi="pt-PT"/>
        </w:rPr>
        <w:t xml:space="preserve">O tratado deve incluir instrumentos para </w:t>
      </w:r>
      <w:r>
        <w:rPr>
          <w:rFonts w:ascii="Proxima Nova" w:eastAsia="Proxima Nova" w:hAnsi="Proxima Nova" w:cs="Proxima Nova"/>
          <w:b/>
          <w:highlight w:val="white"/>
          <w:lang w:bidi="pt-PT"/>
        </w:rPr>
        <w:t>a</w:t>
      </w:r>
      <w:r>
        <w:rPr>
          <w:rFonts w:ascii="Proxima Nova" w:eastAsia="Proxima Nova" w:hAnsi="Proxima Nova" w:cs="Proxima Nova"/>
          <w:b/>
          <w:color w:val="000000"/>
          <w:highlight w:val="white"/>
          <w:lang w:bidi="pt-PT"/>
        </w:rPr>
        <w:t>poiar</w:t>
      </w:r>
      <w:r>
        <w:rPr>
          <w:rFonts w:ascii="Proxima Nova" w:eastAsia="Proxima Nova" w:hAnsi="Proxima Nova" w:cs="Proxima Nova"/>
          <w:b/>
          <w:highlight w:val="white"/>
          <w:lang w:bidi="pt-PT"/>
        </w:rPr>
        <w:t xml:space="preserve"> a implementação e</w:t>
      </w:r>
      <w:r>
        <w:rPr>
          <w:rFonts w:ascii="Proxima Nova" w:eastAsia="Proxima Nova" w:hAnsi="Proxima Nova" w:cs="Proxima Nova"/>
          <w:b/>
          <w:color w:val="000000"/>
          <w:highlight w:val="white"/>
          <w:lang w:bidi="pt-PT"/>
        </w:rPr>
        <w:t xml:space="preserve"> monitorização do </w:t>
      </w:r>
      <w:r>
        <w:rPr>
          <w:rFonts w:ascii="Proxima Nova" w:eastAsia="Proxima Nova" w:hAnsi="Proxima Nova" w:cs="Proxima Nova"/>
          <w:b/>
          <w:highlight w:val="white"/>
          <w:lang w:bidi="pt-PT"/>
        </w:rPr>
        <w:t>p</w:t>
      </w:r>
      <w:r>
        <w:rPr>
          <w:rFonts w:ascii="Proxima Nova" w:eastAsia="Proxima Nova" w:hAnsi="Proxima Nova" w:cs="Proxima Nova"/>
          <w:b/>
          <w:color w:val="000000"/>
          <w:highlight w:val="white"/>
          <w:lang w:bidi="pt-PT"/>
        </w:rPr>
        <w:t>rogresso</w:t>
      </w:r>
      <w:r>
        <w:rPr>
          <w:rFonts w:ascii="Proxima Nova" w:eastAsia="Proxima Nova" w:hAnsi="Proxima Nova" w:cs="Proxima Nova"/>
          <w:b/>
          <w:highlight w:val="white"/>
          <w:lang w:bidi="pt-PT"/>
        </w:rPr>
        <w:t xml:space="preserve"> a nível nacional, regional e global</w:t>
      </w:r>
      <w:r>
        <w:rPr>
          <w:rFonts w:ascii="Proxima Nova" w:eastAsia="Proxima Nova" w:hAnsi="Proxima Nova" w:cs="Proxima Nova"/>
          <w:b/>
          <w:color w:val="000000"/>
          <w:highlight w:val="white"/>
          <w:lang w:bidi="pt-PT"/>
        </w:rPr>
        <w:t>,</w:t>
      </w:r>
      <w:r>
        <w:rPr>
          <w:rFonts w:ascii="Proxima Nova" w:eastAsia="Proxima Nova" w:hAnsi="Proxima Nova" w:cs="Proxima Nova"/>
          <w:highlight w:val="white"/>
          <w:lang w:bidi="pt-PT"/>
        </w:rPr>
        <w:t xml:space="preserve"> incluindo </w:t>
      </w:r>
      <w:r>
        <w:rPr>
          <w:rFonts w:ascii="Proxima Nova" w:eastAsia="Proxima Nova" w:hAnsi="Proxima Nova" w:cs="Proxima Nova"/>
          <w:highlight w:val="white"/>
          <w:lang w:bidi="pt-PT"/>
        </w:rPr>
        <w:t>ao</w:t>
      </w:r>
      <w:r>
        <w:rPr>
          <w:rFonts w:ascii="Proxima Nova" w:eastAsia="Proxima Nova" w:hAnsi="Proxima Nova" w:cs="Proxima Nova"/>
          <w:color w:val="000000"/>
          <w:highlight w:val="white"/>
          <w:lang w:bidi="pt-PT"/>
        </w:rPr>
        <w:t>:</w:t>
      </w:r>
    </w:p>
    <w:p w14:paraId="00000049" w14:textId="77777777" w:rsidR="00962F2B" w:rsidRDefault="0056676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  <w:b/>
          <w:lang w:bidi="pt-PT"/>
        </w:rPr>
        <w:t>Apoiar a avaliação do impacto das políticas</w:t>
      </w:r>
      <w:r>
        <w:rPr>
          <w:rFonts w:ascii="Proxima Nova" w:eastAsia="Proxima Nova" w:hAnsi="Proxima Nova" w:cs="Proxima Nova"/>
          <w:lang w:bidi="pt-PT"/>
        </w:rPr>
        <w:t>, por exemplo, através da criação de um órgão consultivo científico, para compreender melhor os impactos ambientais, sociais e económicos ao longo de todo o ciclo de vida dos plásticos</w:t>
      </w:r>
    </w:p>
    <w:p w14:paraId="0000004A" w14:textId="77777777" w:rsidR="00962F2B" w:rsidRDefault="00566760">
      <w:pPr>
        <w:numPr>
          <w:ilvl w:val="0"/>
          <w:numId w:val="5"/>
        </w:numPr>
        <w:ind w:left="720"/>
        <w:jc w:val="both"/>
        <w:rPr>
          <w:rFonts w:ascii="Proxima Nova" w:eastAsia="Proxima Nova" w:hAnsi="Proxima Nova" w:cs="Proxima Nova"/>
          <w:color w:val="000000"/>
        </w:rPr>
      </w:pPr>
      <w:r>
        <w:rPr>
          <w:rFonts w:ascii="Proxima Nova" w:eastAsia="Proxima Nova" w:hAnsi="Proxima Nova" w:cs="Proxima Nova"/>
          <w:b/>
          <w:lang w:bidi="pt-PT"/>
        </w:rPr>
        <w:t xml:space="preserve">Reforçar a responsabilização dos governos e das empresas, </w:t>
      </w:r>
      <w:r>
        <w:rPr>
          <w:rFonts w:ascii="Proxima Nova" w:eastAsia="Proxima Nova" w:hAnsi="Proxima Nova" w:cs="Proxima Nova"/>
          <w:lang w:bidi="pt-PT"/>
        </w:rPr>
        <w:t xml:space="preserve">por exemplo, </w:t>
      </w:r>
      <w:r>
        <w:rPr>
          <w:rFonts w:ascii="Proxima Nova" w:eastAsia="Proxima Nova" w:hAnsi="Proxima Nova" w:cs="Proxima Nova"/>
          <w:lang w:bidi="pt-PT"/>
        </w:rPr>
        <w:t>através de obrigações de divulgação e normas de comunicação harmonizadas a nível global</w:t>
      </w:r>
    </w:p>
    <w:p w14:paraId="0000004B" w14:textId="77777777" w:rsidR="00962F2B" w:rsidRDefault="00566760">
      <w:pPr>
        <w:numPr>
          <w:ilvl w:val="0"/>
          <w:numId w:val="5"/>
        </w:numPr>
        <w:ind w:left="720"/>
        <w:jc w:val="both"/>
        <w:rPr>
          <w:rFonts w:ascii="Proxima Nova" w:eastAsia="Proxima Nova" w:hAnsi="Proxima Nova" w:cs="Proxima Nova"/>
          <w:color w:val="000000"/>
        </w:rPr>
      </w:pPr>
      <w:r>
        <w:rPr>
          <w:rFonts w:ascii="Proxima Nova" w:eastAsia="Proxima Nova" w:hAnsi="Proxima Nova" w:cs="Proxima Nova"/>
          <w:b/>
          <w:lang w:bidi="pt-PT"/>
        </w:rPr>
        <w:t xml:space="preserve">Garantir a participação efetiva dos países </w:t>
      </w:r>
      <w:r>
        <w:rPr>
          <w:rFonts w:ascii="Proxima Nova" w:eastAsia="Proxima Nova" w:hAnsi="Proxima Nova" w:cs="Proxima Nova"/>
          <w:color w:val="000000"/>
          <w:lang w:bidi="pt-PT"/>
        </w:rPr>
        <w:t xml:space="preserve">através de um mecanismo financeiro específico e do reforço de capacidades para desenvolver e implementar legislação e planos </w:t>
      </w:r>
      <w:r>
        <w:rPr>
          <w:rFonts w:ascii="Proxima Nova" w:eastAsia="Proxima Nova" w:hAnsi="Proxima Nova" w:cs="Proxima Nova"/>
          <w:color w:val="000000"/>
          <w:lang w:bidi="pt-PT"/>
        </w:rPr>
        <w:t>de ação nacionais</w:t>
      </w:r>
    </w:p>
    <w:p w14:paraId="0000004C" w14:textId="77777777" w:rsidR="00962F2B" w:rsidRDefault="0056676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  <w:b/>
          <w:lang w:bidi="pt-PT"/>
        </w:rPr>
        <w:t>Melhorar a transparência dos fluxos de plástico através de uma monitorização harmonizada</w:t>
      </w:r>
      <w:r>
        <w:rPr>
          <w:rFonts w:ascii="Proxima Nova" w:eastAsia="Proxima Nova" w:hAnsi="Proxima Nova" w:cs="Proxima Nova"/>
          <w:lang w:bidi="pt-PT"/>
        </w:rPr>
        <w:t>, para acompanhar os progressos na implementação de soluções de economia circular, por exemplo, utilizando regras comuns em matéria de partilha de dad</w:t>
      </w:r>
      <w:r>
        <w:rPr>
          <w:rFonts w:ascii="Proxima Nova" w:eastAsia="Proxima Nova" w:hAnsi="Proxima Nova" w:cs="Proxima Nova"/>
          <w:lang w:bidi="pt-PT"/>
        </w:rPr>
        <w:t>os e informações em toda a cadeia de valor</w:t>
      </w:r>
    </w:p>
    <w:p w14:paraId="0000004D" w14:textId="77777777" w:rsidR="00962F2B" w:rsidRDefault="00962F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Proxima Nova" w:eastAsia="Proxima Nova" w:hAnsi="Proxima Nova" w:cs="Proxima Nova"/>
        </w:rPr>
      </w:pPr>
    </w:p>
    <w:p w14:paraId="0000004E" w14:textId="77777777" w:rsidR="00962F2B" w:rsidRDefault="00566760">
      <w:pPr>
        <w:pStyle w:val="Heading1"/>
        <w:spacing w:after="0"/>
        <w:jc w:val="both"/>
        <w:rPr>
          <w:color w:val="00B0F0"/>
        </w:rPr>
      </w:pPr>
      <w:bookmarkStart w:id="7" w:name="_tyjcwt" w:colFirst="0" w:colLast="0"/>
      <w:bookmarkEnd w:id="7"/>
      <w:r>
        <w:rPr>
          <w:lang w:bidi="pt-PT"/>
        </w:rPr>
        <w:t xml:space="preserve">Apelo à ação </w:t>
      </w:r>
    </w:p>
    <w:p w14:paraId="0000004F" w14:textId="77777777" w:rsidR="00962F2B" w:rsidRDefault="00566760">
      <w:pPr>
        <w:spacing w:before="240" w:after="240"/>
        <w:jc w:val="both"/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  <w:lang w:bidi="pt-PT"/>
        </w:rPr>
        <w:t xml:space="preserve">Apelamos às empresas, associações empresariais e instituições financeiras, bem como às principais organizações não governamentais (ONG) que estão alinhadas com a nossa visão, </w:t>
      </w:r>
      <w:r>
        <w:rPr>
          <w:rFonts w:ascii="Proxima Nova" w:eastAsia="Proxima Nova" w:hAnsi="Proxima Nova" w:cs="Proxima Nova"/>
          <w:lang w:bidi="pt-PT"/>
        </w:rPr>
        <w:lastRenderedPageBreak/>
        <w:t>conforme descrita neste</w:t>
      </w:r>
      <w:r>
        <w:rPr>
          <w:rFonts w:ascii="Proxima Nova" w:eastAsia="Proxima Nova" w:hAnsi="Proxima Nova" w:cs="Proxima Nova"/>
          <w:lang w:bidi="pt-PT"/>
        </w:rPr>
        <w:t xml:space="preserve"> documento, para aderirem à Coligação Empresarial para um Tratado Global sobre Plásticos, convocada pela Fundação Ellen MacArthur e pelo WWF. </w:t>
      </w:r>
    </w:p>
    <w:p w14:paraId="00000050" w14:textId="77777777" w:rsidR="00962F2B" w:rsidRDefault="00566760">
      <w:pPr>
        <w:spacing w:before="240" w:after="240"/>
        <w:jc w:val="both"/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  <w:lang w:bidi="pt-PT"/>
        </w:rPr>
        <w:t>Juntos, daremos uma voz clara nas negociações para amplificar o nosso apelo a um tratado ambicioso e eficaz, para</w:t>
      </w:r>
      <w:r>
        <w:rPr>
          <w:rFonts w:ascii="Proxima Nova" w:eastAsia="Proxima Nova" w:hAnsi="Proxima Nova" w:cs="Proxima Nova"/>
          <w:lang w:bidi="pt-PT"/>
        </w:rPr>
        <w:t xml:space="preserve"> acabar com a poluição por plásticos. A Coligação permanecerá ativa até à conclusão das negociações multilaterais sobre o tratado, o que está previsto para o final de 2024. Após o texto do tratado ter sido adotado e estar aberto à ratificação, a Coligação </w:t>
      </w:r>
      <w:r>
        <w:rPr>
          <w:rFonts w:ascii="Proxima Nova" w:eastAsia="Proxima Nova" w:hAnsi="Proxima Nova" w:cs="Proxima Nova"/>
          <w:lang w:bidi="pt-PT"/>
        </w:rPr>
        <w:t>avaliará novas oportunidades de impacto.</w:t>
      </w:r>
    </w:p>
    <w:p w14:paraId="00000051" w14:textId="77777777" w:rsidR="00962F2B" w:rsidRDefault="00962F2B">
      <w:pPr>
        <w:spacing w:before="240" w:after="240"/>
        <w:jc w:val="both"/>
        <w:rPr>
          <w:rFonts w:ascii="Proxima Nova" w:eastAsia="Proxima Nova" w:hAnsi="Proxima Nova" w:cs="Proxima Nova"/>
        </w:rPr>
      </w:pPr>
    </w:p>
    <w:p w14:paraId="00000052" w14:textId="77777777" w:rsidR="00962F2B" w:rsidRDefault="00962F2B">
      <w:pPr>
        <w:jc w:val="both"/>
        <w:rPr>
          <w:rFonts w:ascii="Proxima Nova" w:eastAsia="Proxima Nova" w:hAnsi="Proxima Nova" w:cs="Proxima Nova"/>
        </w:rPr>
      </w:pPr>
    </w:p>
    <w:sectPr w:rsidR="00962F2B">
      <w:headerReference w:type="default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1B4962" w14:textId="77777777" w:rsidR="00000000" w:rsidRDefault="00566760">
      <w:pPr>
        <w:spacing w:line="240" w:lineRule="auto"/>
      </w:pPr>
      <w:r>
        <w:separator/>
      </w:r>
    </w:p>
  </w:endnote>
  <w:endnote w:type="continuationSeparator" w:id="0">
    <w:p w14:paraId="312A8CA8" w14:textId="77777777" w:rsidR="00000000" w:rsidRDefault="005667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roxima Nova">
    <w:charset w:val="00"/>
    <w:family w:val="auto"/>
    <w:pitch w:val="default"/>
  </w:font>
  <w:font w:name="Calibri">
    <w:altName w:val="Univers 57 Condensed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59" w14:textId="45368BED" w:rsidR="00962F2B" w:rsidRDefault="00566760">
    <w:pPr>
      <w:jc w:val="center"/>
    </w:pPr>
    <w:r>
      <w:rPr>
        <w:lang w:bidi="pt-PT"/>
      </w:rPr>
      <w:fldChar w:fldCharType="begin"/>
    </w:r>
    <w:r>
      <w:rPr>
        <w:lang w:bidi="pt-PT"/>
      </w:rPr>
      <w:instrText>PAGE</w:instrText>
    </w:r>
    <w:r>
      <w:rPr>
        <w:lang w:bidi="pt-PT"/>
      </w:rPr>
      <w:fldChar w:fldCharType="separate"/>
    </w:r>
    <w:r>
      <w:rPr>
        <w:noProof/>
        <w:lang w:bidi="pt-PT"/>
      </w:rPr>
      <w:t>1</w:t>
    </w:r>
    <w:r>
      <w:rPr>
        <w:lang w:bidi="pt-PT"/>
      </w:rPr>
      <w:fldChar w:fldCharType="end"/>
    </w:r>
    <w:r>
      <w:rPr>
        <w:lang w:bidi="pt-PT"/>
      </w:rPr>
      <w:t>/</w:t>
    </w:r>
    <w:r>
      <w:rPr>
        <w:lang w:bidi="pt-PT"/>
      </w:rPr>
      <w:fldChar w:fldCharType="begin"/>
    </w:r>
    <w:r>
      <w:rPr>
        <w:lang w:bidi="pt-PT"/>
      </w:rPr>
      <w:instrText>NUMPAGES</w:instrText>
    </w:r>
    <w:r>
      <w:rPr>
        <w:lang w:bidi="pt-PT"/>
      </w:rPr>
      <w:fldChar w:fldCharType="separate"/>
    </w:r>
    <w:r>
      <w:rPr>
        <w:noProof/>
        <w:lang w:bidi="pt-PT"/>
      </w:rPr>
      <w:t>2</w:t>
    </w:r>
    <w:r>
      <w:rPr>
        <w:lang w:bidi="pt-P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0FD044" w14:textId="77777777" w:rsidR="00000000" w:rsidRDefault="00566760">
      <w:pPr>
        <w:spacing w:line="240" w:lineRule="auto"/>
      </w:pPr>
      <w:r>
        <w:separator/>
      </w:r>
    </w:p>
  </w:footnote>
  <w:footnote w:type="continuationSeparator" w:id="0">
    <w:p w14:paraId="1FDCFF1A" w14:textId="77777777" w:rsidR="00000000" w:rsidRDefault="00566760">
      <w:pPr>
        <w:spacing w:line="240" w:lineRule="auto"/>
      </w:pPr>
      <w:r>
        <w:continuationSeparator/>
      </w:r>
    </w:p>
  </w:footnote>
  <w:footnote w:id="1">
    <w:p w14:paraId="00000054" w14:textId="77777777" w:rsidR="00962F2B" w:rsidRDefault="00566760">
      <w:pPr>
        <w:spacing w:line="240" w:lineRule="auto"/>
        <w:rPr>
          <w:rFonts w:ascii="Proxima Nova" w:eastAsia="Proxima Nova" w:hAnsi="Proxima Nova" w:cs="Proxima Nova"/>
          <w:sz w:val="18"/>
          <w:szCs w:val="18"/>
        </w:rPr>
      </w:pPr>
      <w:r>
        <w:rPr>
          <w:vertAlign w:val="superscript"/>
          <w:lang w:bidi="pt-PT"/>
        </w:rPr>
        <w:footnoteRef/>
      </w:r>
      <w:r>
        <w:rPr>
          <w:rFonts w:ascii="Proxima Nova" w:eastAsia="Proxima Nova" w:hAnsi="Proxima Nova" w:cs="Proxima Nova"/>
          <w:sz w:val="18"/>
          <w:szCs w:val="18"/>
          <w:lang w:bidi="pt-PT"/>
        </w:rPr>
        <w:t xml:space="preserve">  The Pew Charitable Trusts, Systemiq (2020), </w:t>
      </w:r>
      <w:hyperlink r:id="rId1">
        <w:r>
          <w:rPr>
            <w:rFonts w:ascii="Proxima Nova" w:eastAsia="Proxima Nova" w:hAnsi="Proxima Nova" w:cs="Proxima Nova"/>
            <w:color w:val="1155CC"/>
            <w:sz w:val="18"/>
            <w:szCs w:val="18"/>
            <w:u w:val="single"/>
            <w:lang w:bidi="pt-PT"/>
          </w:rPr>
          <w:t>Breaking the Plastic Wave</w:t>
        </w:r>
      </w:hyperlink>
    </w:p>
  </w:footnote>
  <w:footnote w:id="2">
    <w:p w14:paraId="00000055" w14:textId="77777777" w:rsidR="00962F2B" w:rsidRDefault="00566760">
      <w:pPr>
        <w:spacing w:line="240" w:lineRule="auto"/>
        <w:rPr>
          <w:rFonts w:ascii="Proxima Nova" w:eastAsia="Proxima Nova" w:hAnsi="Proxima Nova" w:cs="Proxima Nova"/>
          <w:sz w:val="18"/>
          <w:szCs w:val="18"/>
        </w:rPr>
      </w:pPr>
      <w:r>
        <w:rPr>
          <w:vertAlign w:val="superscript"/>
          <w:lang w:bidi="pt-PT"/>
        </w:rPr>
        <w:footnoteRef/>
      </w:r>
      <w:r>
        <w:rPr>
          <w:rFonts w:ascii="Proxima Nova" w:eastAsia="Proxima Nova" w:hAnsi="Proxima Nova" w:cs="Proxima Nova"/>
          <w:sz w:val="18"/>
          <w:szCs w:val="18"/>
          <w:lang w:bidi="pt-PT"/>
        </w:rPr>
        <w:t xml:space="preserve"> Fundação Ellen MacArthur (2021), </w:t>
      </w:r>
      <w:hyperlink r:id="rId2">
        <w:r>
          <w:rPr>
            <w:rFonts w:ascii="Proxima Nova" w:eastAsia="Proxima Nova" w:hAnsi="Proxima Nova" w:cs="Proxima Nova"/>
            <w:color w:val="1155CC"/>
            <w:sz w:val="18"/>
            <w:szCs w:val="18"/>
            <w:u w:val="single"/>
            <w:lang w:bidi="pt-PT"/>
          </w:rPr>
          <w:t>The Nature Imperative: How the Circular Economy tackles Biodiversity Loss</w:t>
        </w:r>
      </w:hyperlink>
    </w:p>
  </w:footnote>
  <w:footnote w:id="3">
    <w:p w14:paraId="00000056" w14:textId="77777777" w:rsidR="00962F2B" w:rsidRDefault="00566760">
      <w:pPr>
        <w:spacing w:line="240" w:lineRule="auto"/>
        <w:rPr>
          <w:rFonts w:ascii="Proxima Nova" w:eastAsia="Proxima Nova" w:hAnsi="Proxima Nova" w:cs="Proxima Nova"/>
          <w:sz w:val="18"/>
          <w:szCs w:val="18"/>
        </w:rPr>
      </w:pPr>
      <w:r>
        <w:rPr>
          <w:vertAlign w:val="superscript"/>
          <w:lang w:bidi="pt-PT"/>
        </w:rPr>
        <w:footnoteRef/>
      </w:r>
      <w:r>
        <w:rPr>
          <w:rFonts w:ascii="Proxima Nova" w:eastAsia="Proxima Nova" w:hAnsi="Proxima Nova" w:cs="Proxima Nova"/>
          <w:sz w:val="18"/>
          <w:szCs w:val="18"/>
          <w:lang w:bidi="pt-PT"/>
        </w:rPr>
        <w:t xml:space="preserve"> The Pew Charitable Trusts, Systemiq (2020), </w:t>
      </w:r>
      <w:hyperlink r:id="rId3">
        <w:r>
          <w:rPr>
            <w:rFonts w:ascii="Proxima Nova" w:eastAsia="Proxima Nova" w:hAnsi="Proxima Nova" w:cs="Proxima Nova"/>
            <w:color w:val="1155CC"/>
            <w:sz w:val="18"/>
            <w:szCs w:val="18"/>
            <w:u w:val="single"/>
            <w:lang w:bidi="pt-PT"/>
          </w:rPr>
          <w:t>Breaking the Plastic Wave</w:t>
        </w:r>
      </w:hyperlink>
    </w:p>
  </w:footnote>
  <w:footnote w:id="4">
    <w:p w14:paraId="00000057" w14:textId="77777777" w:rsidR="00962F2B" w:rsidRDefault="00566760">
      <w:pPr>
        <w:spacing w:line="240" w:lineRule="auto"/>
        <w:rPr>
          <w:rFonts w:ascii="Proxima Nova" w:eastAsia="Proxima Nova" w:hAnsi="Proxima Nova" w:cs="Proxima Nova"/>
          <w:sz w:val="18"/>
          <w:szCs w:val="18"/>
        </w:rPr>
      </w:pPr>
      <w:r>
        <w:rPr>
          <w:vertAlign w:val="superscript"/>
          <w:lang w:bidi="pt-PT"/>
        </w:rPr>
        <w:footnoteRef/>
      </w:r>
      <w:r>
        <w:rPr>
          <w:rFonts w:ascii="Proxima Nova" w:eastAsia="Proxima Nova" w:hAnsi="Proxima Nova" w:cs="Proxima Nova"/>
          <w:sz w:val="18"/>
          <w:szCs w:val="18"/>
          <w:lang w:bidi="pt-PT"/>
        </w:rPr>
        <w:t xml:space="preserve"> OCDE (2022), </w:t>
      </w:r>
      <w:hyperlink r:id="rId4">
        <w:r>
          <w:rPr>
            <w:rFonts w:ascii="Proxima Nova" w:eastAsia="Proxima Nova" w:hAnsi="Proxima Nova" w:cs="Proxima Nova"/>
            <w:color w:val="1155CC"/>
            <w:sz w:val="18"/>
            <w:szCs w:val="18"/>
            <w:u w:val="single"/>
            <w:lang w:bidi="pt-PT"/>
          </w:rPr>
          <w:t>Global Plastics Outlook - Part 2: Policy Scenarios to 2060</w:t>
        </w:r>
      </w:hyperlink>
    </w:p>
  </w:footnote>
  <w:footnote w:id="5">
    <w:p w14:paraId="00000058" w14:textId="77777777" w:rsidR="00962F2B" w:rsidRDefault="00566760">
      <w:pPr>
        <w:spacing w:line="240" w:lineRule="auto"/>
        <w:rPr>
          <w:rFonts w:ascii="Proxima Nova" w:eastAsia="Proxima Nova" w:hAnsi="Proxima Nova" w:cs="Proxima Nova"/>
          <w:sz w:val="18"/>
          <w:szCs w:val="18"/>
        </w:rPr>
      </w:pPr>
      <w:r>
        <w:rPr>
          <w:vertAlign w:val="superscript"/>
          <w:lang w:bidi="pt-PT"/>
        </w:rPr>
        <w:footnoteRef/>
      </w:r>
      <w:r>
        <w:rPr>
          <w:rFonts w:ascii="Proxima Nova" w:eastAsia="Proxima Nova" w:hAnsi="Proxima Nova" w:cs="Proxima Nova"/>
          <w:sz w:val="18"/>
          <w:szCs w:val="18"/>
          <w:lang w:bidi="pt-PT"/>
        </w:rPr>
        <w:t xml:space="preserve"> OCDE (2022), </w:t>
      </w:r>
      <w:hyperlink r:id="rId5">
        <w:r>
          <w:rPr>
            <w:rFonts w:ascii="Proxima Nova" w:eastAsia="Proxima Nova" w:hAnsi="Proxima Nova" w:cs="Proxima Nova"/>
            <w:color w:val="1155CC"/>
            <w:sz w:val="18"/>
            <w:szCs w:val="18"/>
            <w:u w:val="single"/>
            <w:lang w:bidi="pt-PT"/>
          </w:rPr>
          <w:t>Global Plastics Outlook - Part 1: Economic Drivers, Environmental Impacts and Policy Options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53" w14:textId="77777777" w:rsidR="00962F2B" w:rsidRDefault="00566760">
    <w:pPr>
      <w:tabs>
        <w:tab w:val="right" w:pos="9072"/>
      </w:tabs>
      <w:rPr>
        <w:color w:val="000000"/>
      </w:rPr>
    </w:pPr>
    <w:r>
      <w:rPr>
        <w:b/>
        <w:color w:val="980000"/>
        <w:lang w:bidi="pt-PT"/>
      </w:rPr>
      <w:t xml:space="preserve">Versão pública para o site </w:t>
    </w:r>
    <w:r>
      <w:rPr>
        <w:b/>
        <w:color w:val="980000"/>
        <w:lang w:bidi="pt-PT"/>
      </w:rPr>
      <w:tab/>
    </w:r>
    <w:r>
      <w:rPr>
        <w:b/>
        <w:lang w:bidi="pt-PT"/>
      </w:rPr>
      <w:t>21 de setembro de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3B3913"/>
    <w:multiLevelType w:val="multilevel"/>
    <w:tmpl w:val="AB267254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8260088"/>
    <w:multiLevelType w:val="multilevel"/>
    <w:tmpl w:val="29C8333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0B2845"/>
    <w:multiLevelType w:val="multilevel"/>
    <w:tmpl w:val="39A61B2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4C483027"/>
    <w:multiLevelType w:val="multilevel"/>
    <w:tmpl w:val="F258CBD6"/>
    <w:lvl w:ilvl="0">
      <w:start w:val="1"/>
      <w:numFmt w:val="bullet"/>
      <w:lvlText w:val="●"/>
      <w:lvlJc w:val="left"/>
      <w:pPr>
        <w:ind w:left="108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80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5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4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96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6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40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12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840" w:hanging="360"/>
      </w:pPr>
      <w:rPr>
        <w:u w:val="none"/>
      </w:rPr>
    </w:lvl>
  </w:abstractNum>
  <w:abstractNum w:abstractNumId="4" w15:restartNumberingAfterBreak="0">
    <w:nsid w:val="5E110126"/>
    <w:multiLevelType w:val="multilevel"/>
    <w:tmpl w:val="9A680358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F2B"/>
    <w:rsid w:val="00566760"/>
    <w:rsid w:val="0096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24658A-EDE5-4A62-8FD2-4562ABFD6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pt-P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widowControl w:val="0"/>
      <w:spacing w:before="400" w:after="120"/>
      <w:outlineLvl w:val="0"/>
    </w:pPr>
    <w:rPr>
      <w:rFonts w:ascii="Proxima Nova" w:eastAsia="Proxima Nova" w:hAnsi="Proxima Nova" w:cs="Proxima Nova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widowControl w:val="0"/>
      <w:spacing w:after="60"/>
    </w:pPr>
    <w:rPr>
      <w:rFonts w:ascii="Proxima Nova" w:eastAsia="Proxima Nova" w:hAnsi="Proxima Nova" w:cs="Proxima Nova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widowControl w:val="0"/>
      <w:spacing w:after="320"/>
    </w:pPr>
    <w:rPr>
      <w:rFonts w:ascii="Proxima Nova" w:eastAsia="Proxima Nova" w:hAnsi="Proxima Nova" w:cs="Proxima Nova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pewtrusts.org/en/research-and-analysis/articles/2020/07/23/breaking-the-plastic-wave-top-findings" TargetMode="External"/><Relationship Id="rId2" Type="http://schemas.openxmlformats.org/officeDocument/2006/relationships/hyperlink" Target="https://ellenmacarthurfoundation.org/biodiversity-report" TargetMode="External"/><Relationship Id="rId1" Type="http://schemas.openxmlformats.org/officeDocument/2006/relationships/hyperlink" Target="https://www.pewtrusts.org/en/research-and-analysis/articles/2020/07/23/breaking-the-plastic-wave-top-findings" TargetMode="External"/><Relationship Id="rId5" Type="http://schemas.openxmlformats.org/officeDocument/2006/relationships/hyperlink" Target="https://www.oecd-ilibrary.org/environment/global-plastics-outlook_de747aef-en" TargetMode="External"/><Relationship Id="rId4" Type="http://schemas.openxmlformats.org/officeDocument/2006/relationships/hyperlink" Target="https://www.oecd.org/publications/global-plastics-outlook-aa1edf33-en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1947</Words>
  <Characters>11103</Characters>
  <Application>Microsoft Office Word</Application>
  <DocSecurity>4</DocSecurity>
  <Lines>92</Lines>
  <Paragraphs>26</Paragraphs>
  <ScaleCrop>false</ScaleCrop>
  <Company/>
  <LinksUpToDate>false</LinksUpToDate>
  <CharactersWithSpaces>13024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</cp:revision>
  <dcterms:created xsi:type="dcterms:W3CDTF">2023-10-06T16:31:00Z</dcterms:created>
  <dcterms:modified xsi:type="dcterms:W3CDTF">2023-10-06T16:31:00Z</dcterms:modified>
</cp:coreProperties>
</file>